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64737" w14:textId="1006D722" w:rsidR="009C77BF" w:rsidRDefault="00812E68" w:rsidP="009C77BF">
      <w:pPr>
        <w:spacing w:after="120"/>
        <w:jc w:val="center"/>
        <w:rPr>
          <w:rFonts w:ascii="Times New Roman" w:hAnsi="Times New Roman" w:cs="Times New Roman"/>
          <w:sz w:val="32"/>
          <w:szCs w:val="32"/>
        </w:rPr>
      </w:pPr>
      <w:r w:rsidRPr="00812E68">
        <w:rPr>
          <w:rFonts w:ascii="Times New Roman" w:hAnsi="Times New Roman" w:cs="Times New Roman"/>
          <w:sz w:val="32"/>
          <w:szCs w:val="32"/>
        </w:rPr>
        <w:t>Paisley Irregulars Essay Competition in Negligence Law</w:t>
      </w:r>
    </w:p>
    <w:p w14:paraId="34E4AA0F" w14:textId="5F2E2687" w:rsidR="00812E68" w:rsidRDefault="002530C3" w:rsidP="009C77BF">
      <w:pPr>
        <w:spacing w:after="120"/>
        <w:jc w:val="center"/>
        <w:rPr>
          <w:rFonts w:ascii="Times New Roman" w:hAnsi="Times New Roman" w:cs="Times New Roman"/>
          <w:sz w:val="32"/>
          <w:szCs w:val="32"/>
        </w:rPr>
      </w:pPr>
      <w:r>
        <w:rPr>
          <w:rFonts w:ascii="Times New Roman" w:hAnsi="Times New Roman" w:cs="Times New Roman"/>
          <w:sz w:val="32"/>
          <w:szCs w:val="32"/>
        </w:rPr>
        <w:t xml:space="preserve">Competition </w:t>
      </w:r>
      <w:r w:rsidR="00812E68">
        <w:rPr>
          <w:rFonts w:ascii="Times New Roman" w:hAnsi="Times New Roman" w:cs="Times New Roman"/>
          <w:sz w:val="32"/>
          <w:szCs w:val="32"/>
        </w:rPr>
        <w:t>Rules</w:t>
      </w:r>
    </w:p>
    <w:p w14:paraId="4309D3B9" w14:textId="77777777" w:rsidR="00812E68" w:rsidRPr="00812E68" w:rsidRDefault="00812E68" w:rsidP="00812E68">
      <w:pPr>
        <w:jc w:val="center"/>
        <w:rPr>
          <w:rFonts w:ascii="Times New Roman" w:hAnsi="Times New Roman" w:cs="Times New Roman"/>
          <w:sz w:val="32"/>
          <w:szCs w:val="32"/>
        </w:rPr>
      </w:pPr>
    </w:p>
    <w:p w14:paraId="509BA905" w14:textId="44445C9D" w:rsidR="001C3806" w:rsidRPr="009C77BF" w:rsidRDefault="001C3806">
      <w:pPr>
        <w:rPr>
          <w:rFonts w:ascii="Arial" w:hAnsi="Arial" w:cs="Arial"/>
          <w:b/>
          <w:sz w:val="22"/>
          <w:szCs w:val="22"/>
        </w:rPr>
      </w:pPr>
      <w:r w:rsidRPr="009C77BF">
        <w:rPr>
          <w:rFonts w:ascii="Arial" w:hAnsi="Arial" w:cs="Arial"/>
          <w:b/>
          <w:sz w:val="22"/>
          <w:szCs w:val="22"/>
        </w:rPr>
        <w:t>INTRODUCTION</w:t>
      </w:r>
    </w:p>
    <w:p w14:paraId="7EB015E1" w14:textId="647B48C6" w:rsidR="001C3806" w:rsidRPr="009C77BF" w:rsidRDefault="001C3806">
      <w:pPr>
        <w:rPr>
          <w:rFonts w:ascii="Arial" w:hAnsi="Arial" w:cs="Arial"/>
          <w:sz w:val="22"/>
          <w:szCs w:val="22"/>
        </w:rPr>
      </w:pPr>
      <w:r w:rsidRPr="009C77BF">
        <w:rPr>
          <w:rFonts w:ascii="Arial" w:hAnsi="Arial" w:cs="Arial"/>
          <w:sz w:val="22"/>
          <w:szCs w:val="22"/>
        </w:rPr>
        <w:t xml:space="preserve">The Paisley Irregulars Essay </w:t>
      </w:r>
      <w:r w:rsidR="00AB7340" w:rsidRPr="009C77BF">
        <w:rPr>
          <w:rFonts w:ascii="Arial" w:hAnsi="Arial" w:cs="Arial"/>
          <w:sz w:val="22"/>
          <w:szCs w:val="22"/>
        </w:rPr>
        <w:t>Competition</w:t>
      </w:r>
      <w:r w:rsidRPr="009C77BF">
        <w:rPr>
          <w:rFonts w:ascii="Arial" w:hAnsi="Arial" w:cs="Arial"/>
          <w:sz w:val="22"/>
          <w:szCs w:val="22"/>
        </w:rPr>
        <w:t xml:space="preserve"> in Negligence Law was established in recognition of the Honourable Martin R. Taylor </w:t>
      </w:r>
      <w:r w:rsidR="00312BE1">
        <w:rPr>
          <w:rFonts w:ascii="Arial" w:hAnsi="Arial" w:cs="Arial"/>
          <w:sz w:val="22"/>
          <w:szCs w:val="22"/>
        </w:rPr>
        <w:t>K</w:t>
      </w:r>
      <w:r w:rsidRPr="009C77BF">
        <w:rPr>
          <w:rFonts w:ascii="Arial" w:hAnsi="Arial" w:cs="Arial"/>
          <w:sz w:val="22"/>
          <w:szCs w:val="22"/>
        </w:rPr>
        <w:t xml:space="preserve">C, a former Justice of the British Columbia Court of Appeal and Supreme Court, and Cayman </w:t>
      </w:r>
      <w:r w:rsidR="00AB7340" w:rsidRPr="009C77BF">
        <w:rPr>
          <w:rFonts w:ascii="Arial" w:hAnsi="Arial" w:cs="Arial"/>
          <w:sz w:val="22"/>
          <w:szCs w:val="22"/>
        </w:rPr>
        <w:t>Island</w:t>
      </w:r>
      <w:r w:rsidRPr="009C77BF">
        <w:rPr>
          <w:rFonts w:ascii="Arial" w:hAnsi="Arial" w:cs="Arial"/>
          <w:sz w:val="22"/>
          <w:szCs w:val="22"/>
        </w:rPr>
        <w:t xml:space="preserve"> Court of Appeal. Mr. Taylor led the </w:t>
      </w:r>
      <w:r w:rsidR="00AB7340" w:rsidRPr="009C77BF">
        <w:rPr>
          <w:rFonts w:ascii="Arial" w:hAnsi="Arial" w:cs="Arial"/>
          <w:sz w:val="22"/>
          <w:szCs w:val="22"/>
        </w:rPr>
        <w:t xml:space="preserve">Canadian Bar Association’s </w:t>
      </w:r>
      <w:r w:rsidRPr="009C77BF">
        <w:rPr>
          <w:rFonts w:ascii="Arial" w:hAnsi="Arial" w:cs="Arial"/>
          <w:sz w:val="22"/>
          <w:szCs w:val="22"/>
        </w:rPr>
        <w:t>19</w:t>
      </w:r>
      <w:r w:rsidR="002D5F49" w:rsidRPr="009C77BF">
        <w:rPr>
          <w:rFonts w:ascii="Arial" w:hAnsi="Arial" w:cs="Arial"/>
          <w:sz w:val="22"/>
          <w:szCs w:val="22"/>
        </w:rPr>
        <w:t>9</w:t>
      </w:r>
      <w:r w:rsidR="00E63451" w:rsidRPr="009C77BF">
        <w:rPr>
          <w:rFonts w:ascii="Arial" w:hAnsi="Arial" w:cs="Arial"/>
          <w:sz w:val="22"/>
          <w:szCs w:val="22"/>
        </w:rPr>
        <w:t>0</w:t>
      </w:r>
      <w:r w:rsidRPr="009C77BF">
        <w:rPr>
          <w:rFonts w:ascii="Arial" w:hAnsi="Arial" w:cs="Arial"/>
          <w:sz w:val="22"/>
          <w:szCs w:val="22"/>
        </w:rPr>
        <w:t xml:space="preserve"> </w:t>
      </w:r>
      <w:r w:rsidR="00E63451" w:rsidRPr="009C77BF">
        <w:rPr>
          <w:rFonts w:ascii="Arial" w:hAnsi="Arial" w:cs="Arial"/>
          <w:sz w:val="22"/>
          <w:szCs w:val="22"/>
        </w:rPr>
        <w:t xml:space="preserve">Conference on the Law of Negligence (aka </w:t>
      </w:r>
      <w:r w:rsidR="00AB7340" w:rsidRPr="009C77BF">
        <w:rPr>
          <w:rFonts w:ascii="Arial" w:hAnsi="Arial" w:cs="Arial"/>
          <w:sz w:val="22"/>
          <w:szCs w:val="22"/>
        </w:rPr>
        <w:t>“</w:t>
      </w:r>
      <w:r w:rsidR="00E63451" w:rsidRPr="009C77BF">
        <w:rPr>
          <w:rFonts w:ascii="Arial" w:hAnsi="Arial" w:cs="Arial"/>
          <w:sz w:val="22"/>
          <w:szCs w:val="22"/>
        </w:rPr>
        <w:t xml:space="preserve">The </w:t>
      </w:r>
      <w:r w:rsidR="00AB7340" w:rsidRPr="009C77BF">
        <w:rPr>
          <w:rFonts w:ascii="Arial" w:hAnsi="Arial" w:cs="Arial"/>
          <w:sz w:val="22"/>
          <w:szCs w:val="22"/>
        </w:rPr>
        <w:t>Pilgrimage</w:t>
      </w:r>
      <w:r w:rsidRPr="009C77BF">
        <w:rPr>
          <w:rFonts w:ascii="Arial" w:hAnsi="Arial" w:cs="Arial"/>
          <w:sz w:val="22"/>
          <w:szCs w:val="22"/>
        </w:rPr>
        <w:t xml:space="preserve"> to </w:t>
      </w:r>
      <w:r w:rsidR="00AB7340" w:rsidRPr="009C77BF">
        <w:rPr>
          <w:rFonts w:ascii="Arial" w:hAnsi="Arial" w:cs="Arial"/>
          <w:sz w:val="22"/>
          <w:szCs w:val="22"/>
        </w:rPr>
        <w:t>Paisley”</w:t>
      </w:r>
      <w:r w:rsidR="00E63451" w:rsidRPr="009C77BF">
        <w:rPr>
          <w:rFonts w:ascii="Arial" w:hAnsi="Arial" w:cs="Arial"/>
          <w:sz w:val="22"/>
          <w:szCs w:val="22"/>
        </w:rPr>
        <w:t>)</w:t>
      </w:r>
      <w:r w:rsidR="009C082F">
        <w:rPr>
          <w:rFonts w:ascii="Arial" w:hAnsi="Arial" w:cs="Arial"/>
          <w:sz w:val="22"/>
          <w:szCs w:val="22"/>
        </w:rPr>
        <w:t xml:space="preserve">. That conference </w:t>
      </w:r>
      <w:r w:rsidRPr="009C77BF">
        <w:rPr>
          <w:rFonts w:ascii="Arial" w:hAnsi="Arial" w:cs="Arial"/>
          <w:sz w:val="22"/>
          <w:szCs w:val="22"/>
        </w:rPr>
        <w:t>commemorate</w:t>
      </w:r>
      <w:r w:rsidR="00AB7340" w:rsidRPr="009C77BF">
        <w:rPr>
          <w:rFonts w:ascii="Arial" w:hAnsi="Arial" w:cs="Arial"/>
          <w:sz w:val="22"/>
          <w:szCs w:val="22"/>
        </w:rPr>
        <w:t>d</w:t>
      </w:r>
      <w:r w:rsidRPr="009C77BF">
        <w:rPr>
          <w:rFonts w:ascii="Arial" w:hAnsi="Arial" w:cs="Arial"/>
          <w:sz w:val="22"/>
          <w:szCs w:val="22"/>
        </w:rPr>
        <w:t xml:space="preserve"> the </w:t>
      </w:r>
      <w:r w:rsidR="002D5F49" w:rsidRPr="009C77BF">
        <w:rPr>
          <w:rFonts w:ascii="Arial" w:hAnsi="Arial" w:cs="Arial"/>
          <w:sz w:val="22"/>
          <w:szCs w:val="22"/>
        </w:rPr>
        <w:t>6</w:t>
      </w:r>
      <w:r w:rsidRPr="009C77BF">
        <w:rPr>
          <w:rFonts w:ascii="Arial" w:hAnsi="Arial" w:cs="Arial"/>
          <w:sz w:val="22"/>
          <w:szCs w:val="22"/>
        </w:rPr>
        <w:t>0</w:t>
      </w:r>
      <w:r w:rsidRPr="009C77BF">
        <w:rPr>
          <w:rFonts w:ascii="Arial" w:hAnsi="Arial" w:cs="Arial"/>
          <w:sz w:val="22"/>
          <w:szCs w:val="22"/>
          <w:vertAlign w:val="superscript"/>
        </w:rPr>
        <w:t>th</w:t>
      </w:r>
      <w:r w:rsidRPr="009C77BF">
        <w:rPr>
          <w:rFonts w:ascii="Arial" w:hAnsi="Arial" w:cs="Arial"/>
          <w:sz w:val="22"/>
          <w:szCs w:val="22"/>
        </w:rPr>
        <w:t xml:space="preserve"> anniversary of the judgment of the House </w:t>
      </w:r>
      <w:r w:rsidR="00AB7340" w:rsidRPr="009C77BF">
        <w:rPr>
          <w:rFonts w:ascii="Arial" w:hAnsi="Arial" w:cs="Arial"/>
          <w:sz w:val="22"/>
          <w:szCs w:val="22"/>
        </w:rPr>
        <w:t>of</w:t>
      </w:r>
      <w:r w:rsidRPr="009C77BF">
        <w:rPr>
          <w:rFonts w:ascii="Arial" w:hAnsi="Arial" w:cs="Arial"/>
          <w:sz w:val="22"/>
          <w:szCs w:val="22"/>
        </w:rPr>
        <w:t xml:space="preserve"> </w:t>
      </w:r>
      <w:r w:rsidR="00AB7340" w:rsidRPr="009C77BF">
        <w:rPr>
          <w:rFonts w:ascii="Arial" w:hAnsi="Arial" w:cs="Arial"/>
          <w:sz w:val="22"/>
          <w:szCs w:val="22"/>
        </w:rPr>
        <w:t>Lords</w:t>
      </w:r>
      <w:r w:rsidRPr="009C77BF">
        <w:rPr>
          <w:rFonts w:ascii="Arial" w:hAnsi="Arial" w:cs="Arial"/>
          <w:sz w:val="22"/>
          <w:szCs w:val="22"/>
        </w:rPr>
        <w:t xml:space="preserve"> in </w:t>
      </w:r>
      <w:r w:rsidR="00AB7340" w:rsidRPr="009C77BF">
        <w:rPr>
          <w:rFonts w:ascii="Arial" w:hAnsi="Arial" w:cs="Arial"/>
          <w:i/>
          <w:sz w:val="22"/>
          <w:szCs w:val="22"/>
        </w:rPr>
        <w:t>Donoghue</w:t>
      </w:r>
      <w:r w:rsidRPr="009C77BF">
        <w:rPr>
          <w:rFonts w:ascii="Arial" w:hAnsi="Arial" w:cs="Arial"/>
          <w:i/>
          <w:sz w:val="22"/>
          <w:szCs w:val="22"/>
        </w:rPr>
        <w:t xml:space="preserve"> v. Stevenson</w:t>
      </w:r>
      <w:r w:rsidRPr="009C77BF">
        <w:rPr>
          <w:rFonts w:ascii="Arial" w:hAnsi="Arial" w:cs="Arial"/>
          <w:sz w:val="22"/>
          <w:szCs w:val="22"/>
        </w:rPr>
        <w:t>, [1932] AC 562 (HL)</w:t>
      </w:r>
      <w:r w:rsidR="00AB7340" w:rsidRPr="009C77BF">
        <w:rPr>
          <w:rFonts w:ascii="Arial" w:hAnsi="Arial" w:cs="Arial"/>
          <w:sz w:val="22"/>
          <w:szCs w:val="22"/>
        </w:rPr>
        <w:t>, which</w:t>
      </w:r>
      <w:r w:rsidRPr="009C77BF">
        <w:rPr>
          <w:rFonts w:ascii="Arial" w:hAnsi="Arial" w:cs="Arial"/>
          <w:sz w:val="22"/>
          <w:szCs w:val="22"/>
        </w:rPr>
        <w:t xml:space="preserve"> established the duty of care principle in Anglo-Canadian negligence law.</w:t>
      </w:r>
      <w:r w:rsidR="00AB7340" w:rsidRPr="009C77BF">
        <w:rPr>
          <w:rFonts w:ascii="Arial" w:hAnsi="Arial" w:cs="Arial"/>
          <w:sz w:val="22"/>
          <w:szCs w:val="22"/>
        </w:rPr>
        <w:t xml:space="preserve"> He was also </w:t>
      </w:r>
      <w:r w:rsidR="002D5F49" w:rsidRPr="009C77BF">
        <w:rPr>
          <w:rFonts w:ascii="Arial" w:hAnsi="Arial" w:cs="Arial"/>
          <w:sz w:val="22"/>
          <w:szCs w:val="22"/>
        </w:rPr>
        <w:t xml:space="preserve">a speaker at </w:t>
      </w:r>
      <w:r w:rsidR="00AB7340" w:rsidRPr="009C77BF">
        <w:rPr>
          <w:rFonts w:ascii="Arial" w:hAnsi="Arial" w:cs="Arial"/>
          <w:sz w:val="22"/>
          <w:szCs w:val="22"/>
        </w:rPr>
        <w:t xml:space="preserve">the 2012 </w:t>
      </w:r>
      <w:r w:rsidR="002D5F49" w:rsidRPr="009C77BF">
        <w:rPr>
          <w:rFonts w:ascii="Arial" w:hAnsi="Arial" w:cs="Arial"/>
          <w:sz w:val="22"/>
          <w:szCs w:val="22"/>
        </w:rPr>
        <w:t>Paisley Snail Conference organized by the University of West Scotland to commemorate the 80</w:t>
      </w:r>
      <w:r w:rsidR="002D5F49" w:rsidRPr="009C77BF">
        <w:rPr>
          <w:rFonts w:ascii="Arial" w:hAnsi="Arial" w:cs="Arial"/>
          <w:sz w:val="22"/>
          <w:szCs w:val="22"/>
          <w:vertAlign w:val="superscript"/>
        </w:rPr>
        <w:t>th</w:t>
      </w:r>
      <w:r w:rsidR="002D5F49" w:rsidRPr="009C77BF">
        <w:rPr>
          <w:rFonts w:ascii="Arial" w:hAnsi="Arial" w:cs="Arial"/>
          <w:sz w:val="22"/>
          <w:szCs w:val="22"/>
        </w:rPr>
        <w:t xml:space="preserve"> </w:t>
      </w:r>
      <w:r w:rsidR="00AB7340" w:rsidRPr="009C77BF">
        <w:rPr>
          <w:rFonts w:ascii="Arial" w:hAnsi="Arial" w:cs="Arial"/>
          <w:sz w:val="22"/>
          <w:szCs w:val="22"/>
        </w:rPr>
        <w:t>anniversary of the judgment</w:t>
      </w:r>
      <w:r w:rsidR="00312BE1">
        <w:rPr>
          <w:rFonts w:ascii="Arial" w:hAnsi="Arial" w:cs="Arial"/>
          <w:sz w:val="22"/>
          <w:szCs w:val="22"/>
        </w:rPr>
        <w:t xml:space="preserve"> and the 2022 </w:t>
      </w:r>
      <w:r w:rsidR="00312BE1" w:rsidRPr="00312BE1">
        <w:rPr>
          <w:rFonts w:ascii="Arial" w:hAnsi="Arial" w:cs="Arial"/>
          <w:i/>
          <w:sz w:val="22"/>
          <w:szCs w:val="22"/>
        </w:rPr>
        <w:t>Donoghue v Stevenson</w:t>
      </w:r>
      <w:r w:rsidR="00312BE1">
        <w:rPr>
          <w:rFonts w:ascii="Arial" w:hAnsi="Arial" w:cs="Arial"/>
          <w:sz w:val="22"/>
          <w:szCs w:val="22"/>
        </w:rPr>
        <w:t xml:space="preserve"> 90</w:t>
      </w:r>
      <w:r w:rsidR="00312BE1" w:rsidRPr="00312BE1">
        <w:rPr>
          <w:rFonts w:ascii="Arial" w:hAnsi="Arial" w:cs="Arial"/>
          <w:sz w:val="22"/>
          <w:szCs w:val="22"/>
          <w:vertAlign w:val="superscript"/>
        </w:rPr>
        <w:t>th</w:t>
      </w:r>
      <w:r w:rsidR="00312BE1">
        <w:rPr>
          <w:rFonts w:ascii="Arial" w:hAnsi="Arial" w:cs="Arial"/>
          <w:sz w:val="22"/>
          <w:szCs w:val="22"/>
        </w:rPr>
        <w:t xml:space="preserve"> Anniversary Conference (The Immortal Snail) organized by the Law Society of Scotland.</w:t>
      </w:r>
      <w:r w:rsidR="00AB7340" w:rsidRPr="009C77BF">
        <w:rPr>
          <w:rFonts w:ascii="Arial" w:hAnsi="Arial" w:cs="Arial"/>
          <w:sz w:val="22"/>
          <w:szCs w:val="22"/>
        </w:rPr>
        <w:t>.</w:t>
      </w:r>
    </w:p>
    <w:p w14:paraId="7C1BE819" w14:textId="77777777" w:rsidR="001C3806" w:rsidRPr="009C77BF" w:rsidRDefault="001C3806">
      <w:pPr>
        <w:rPr>
          <w:rFonts w:ascii="Arial" w:hAnsi="Arial" w:cs="Arial"/>
          <w:sz w:val="22"/>
          <w:szCs w:val="22"/>
        </w:rPr>
      </w:pPr>
    </w:p>
    <w:p w14:paraId="60840BC3" w14:textId="77777777" w:rsidR="002D5F49" w:rsidRPr="009C77BF" w:rsidRDefault="001C3806">
      <w:pPr>
        <w:rPr>
          <w:rFonts w:ascii="Arial" w:hAnsi="Arial" w:cs="Arial"/>
          <w:sz w:val="22"/>
          <w:szCs w:val="22"/>
        </w:rPr>
      </w:pPr>
      <w:r w:rsidRPr="009C77BF">
        <w:rPr>
          <w:rFonts w:ascii="Arial" w:hAnsi="Arial" w:cs="Arial"/>
          <w:sz w:val="22"/>
          <w:szCs w:val="22"/>
        </w:rPr>
        <w:t xml:space="preserve">The objectives of the Paisley Irregulars Essay Competition in Negligence Law are: </w:t>
      </w:r>
    </w:p>
    <w:p w14:paraId="349BA735" w14:textId="09F25A38" w:rsidR="002D5F49" w:rsidRPr="009C77BF" w:rsidRDefault="001C3806" w:rsidP="002D5F49">
      <w:pPr>
        <w:ind w:left="720"/>
        <w:rPr>
          <w:rFonts w:ascii="Arial" w:hAnsi="Arial" w:cs="Arial"/>
          <w:sz w:val="22"/>
          <w:szCs w:val="22"/>
        </w:rPr>
      </w:pPr>
      <w:r w:rsidRPr="009C77BF">
        <w:rPr>
          <w:rFonts w:ascii="Arial" w:hAnsi="Arial" w:cs="Arial"/>
          <w:sz w:val="22"/>
          <w:szCs w:val="22"/>
        </w:rPr>
        <w:t xml:space="preserve">(1) </w:t>
      </w:r>
      <w:proofErr w:type="gramStart"/>
      <w:r w:rsidRPr="009C77BF">
        <w:rPr>
          <w:rFonts w:ascii="Arial" w:hAnsi="Arial" w:cs="Arial"/>
          <w:sz w:val="22"/>
          <w:szCs w:val="22"/>
        </w:rPr>
        <w:t>to</w:t>
      </w:r>
      <w:proofErr w:type="gramEnd"/>
      <w:r w:rsidRPr="009C77BF">
        <w:rPr>
          <w:rFonts w:ascii="Arial" w:hAnsi="Arial" w:cs="Arial"/>
          <w:sz w:val="22"/>
          <w:szCs w:val="22"/>
        </w:rPr>
        <w:t xml:space="preserve"> honour </w:t>
      </w:r>
      <w:r w:rsidR="00AB7340" w:rsidRPr="009C77BF">
        <w:rPr>
          <w:rFonts w:ascii="Arial" w:hAnsi="Arial" w:cs="Arial"/>
          <w:sz w:val="22"/>
          <w:szCs w:val="22"/>
        </w:rPr>
        <w:t>Mr.</w:t>
      </w:r>
      <w:r w:rsidRPr="009C77BF">
        <w:rPr>
          <w:rFonts w:ascii="Arial" w:hAnsi="Arial" w:cs="Arial"/>
          <w:sz w:val="22"/>
          <w:szCs w:val="22"/>
        </w:rPr>
        <w:t xml:space="preserve"> Taylor’s work and interest in </w:t>
      </w:r>
      <w:r w:rsidR="00AB7340" w:rsidRPr="009C77BF">
        <w:rPr>
          <w:rFonts w:ascii="Arial" w:hAnsi="Arial" w:cs="Arial"/>
          <w:i/>
          <w:sz w:val="22"/>
          <w:szCs w:val="22"/>
        </w:rPr>
        <w:t>Donoghue</w:t>
      </w:r>
      <w:r w:rsidRPr="009C77BF">
        <w:rPr>
          <w:rFonts w:ascii="Arial" w:hAnsi="Arial" w:cs="Arial"/>
          <w:i/>
          <w:sz w:val="22"/>
          <w:szCs w:val="22"/>
        </w:rPr>
        <w:t xml:space="preserve"> v</w:t>
      </w:r>
      <w:r w:rsidR="00AB7340" w:rsidRPr="009C77BF">
        <w:rPr>
          <w:rFonts w:ascii="Arial" w:hAnsi="Arial" w:cs="Arial"/>
          <w:i/>
          <w:sz w:val="22"/>
          <w:szCs w:val="22"/>
        </w:rPr>
        <w:t>.</w:t>
      </w:r>
      <w:r w:rsidRPr="009C77BF">
        <w:rPr>
          <w:rFonts w:ascii="Arial" w:hAnsi="Arial" w:cs="Arial"/>
          <w:i/>
          <w:sz w:val="22"/>
          <w:szCs w:val="22"/>
        </w:rPr>
        <w:t xml:space="preserve"> Stevenson</w:t>
      </w:r>
      <w:r w:rsidR="00AB7340" w:rsidRPr="009C77BF">
        <w:rPr>
          <w:rFonts w:ascii="Arial" w:hAnsi="Arial" w:cs="Arial"/>
          <w:sz w:val="22"/>
          <w:szCs w:val="22"/>
        </w:rPr>
        <w:t xml:space="preserve">, </w:t>
      </w:r>
    </w:p>
    <w:p w14:paraId="569AE6E9" w14:textId="77777777" w:rsidR="002D5F49" w:rsidRPr="009C77BF" w:rsidRDefault="00AB7340" w:rsidP="002D5F49">
      <w:pPr>
        <w:ind w:left="720"/>
        <w:rPr>
          <w:rFonts w:ascii="Arial" w:hAnsi="Arial" w:cs="Arial"/>
          <w:sz w:val="22"/>
          <w:szCs w:val="22"/>
        </w:rPr>
      </w:pPr>
      <w:r w:rsidRPr="009C77BF">
        <w:rPr>
          <w:rFonts w:ascii="Arial" w:hAnsi="Arial" w:cs="Arial"/>
          <w:sz w:val="22"/>
          <w:szCs w:val="22"/>
        </w:rPr>
        <w:t xml:space="preserve">(2) </w:t>
      </w:r>
      <w:proofErr w:type="gramStart"/>
      <w:r w:rsidR="001C3806" w:rsidRPr="009C77BF">
        <w:rPr>
          <w:rFonts w:ascii="Arial" w:hAnsi="Arial" w:cs="Arial"/>
          <w:sz w:val="22"/>
          <w:szCs w:val="22"/>
        </w:rPr>
        <w:t>to</w:t>
      </w:r>
      <w:proofErr w:type="gramEnd"/>
      <w:r w:rsidR="001C3806" w:rsidRPr="009C77BF">
        <w:rPr>
          <w:rFonts w:ascii="Arial" w:hAnsi="Arial" w:cs="Arial"/>
          <w:sz w:val="22"/>
          <w:szCs w:val="22"/>
        </w:rPr>
        <w:t xml:space="preserve"> further scholarship on the topic of duty of care in negligence law, </w:t>
      </w:r>
      <w:r w:rsidRPr="009C77BF">
        <w:rPr>
          <w:rFonts w:ascii="Arial" w:hAnsi="Arial" w:cs="Arial"/>
          <w:sz w:val="22"/>
          <w:szCs w:val="22"/>
        </w:rPr>
        <w:t xml:space="preserve">and </w:t>
      </w:r>
    </w:p>
    <w:p w14:paraId="55A40B54" w14:textId="0F995F86" w:rsidR="001C3806" w:rsidRPr="009C77BF" w:rsidRDefault="001C3806" w:rsidP="002D5F49">
      <w:pPr>
        <w:ind w:left="720"/>
        <w:rPr>
          <w:rFonts w:ascii="Arial" w:hAnsi="Arial" w:cs="Arial"/>
          <w:sz w:val="22"/>
          <w:szCs w:val="22"/>
        </w:rPr>
      </w:pPr>
      <w:r w:rsidRPr="009C77BF">
        <w:rPr>
          <w:rFonts w:ascii="Arial" w:hAnsi="Arial" w:cs="Arial"/>
          <w:sz w:val="22"/>
          <w:szCs w:val="22"/>
        </w:rPr>
        <w:t>(</w:t>
      </w:r>
      <w:r w:rsidR="00AB7340" w:rsidRPr="009C77BF">
        <w:rPr>
          <w:rFonts w:ascii="Arial" w:hAnsi="Arial" w:cs="Arial"/>
          <w:sz w:val="22"/>
          <w:szCs w:val="22"/>
        </w:rPr>
        <w:t>3</w:t>
      </w:r>
      <w:r w:rsidRPr="009C77BF">
        <w:rPr>
          <w:rFonts w:ascii="Arial" w:hAnsi="Arial" w:cs="Arial"/>
          <w:sz w:val="22"/>
          <w:szCs w:val="22"/>
        </w:rPr>
        <w:t xml:space="preserve">) </w:t>
      </w:r>
      <w:proofErr w:type="gramStart"/>
      <w:r w:rsidRPr="009C77BF">
        <w:rPr>
          <w:rFonts w:ascii="Arial" w:hAnsi="Arial" w:cs="Arial"/>
          <w:sz w:val="22"/>
          <w:szCs w:val="22"/>
        </w:rPr>
        <w:t>to</w:t>
      </w:r>
      <w:proofErr w:type="gramEnd"/>
      <w:r w:rsidRPr="009C77BF">
        <w:rPr>
          <w:rFonts w:ascii="Arial" w:hAnsi="Arial" w:cs="Arial"/>
          <w:sz w:val="22"/>
          <w:szCs w:val="22"/>
        </w:rPr>
        <w:t xml:space="preserve"> promote and </w:t>
      </w:r>
      <w:r w:rsidR="00AB7340" w:rsidRPr="009C77BF">
        <w:rPr>
          <w:rFonts w:ascii="Arial" w:hAnsi="Arial" w:cs="Arial"/>
          <w:sz w:val="22"/>
          <w:szCs w:val="22"/>
        </w:rPr>
        <w:t>reward</w:t>
      </w:r>
      <w:r w:rsidRPr="009C77BF">
        <w:rPr>
          <w:rFonts w:ascii="Arial" w:hAnsi="Arial" w:cs="Arial"/>
          <w:sz w:val="22"/>
          <w:szCs w:val="22"/>
        </w:rPr>
        <w:t xml:space="preserve"> </w:t>
      </w:r>
      <w:r w:rsidR="00AB7340" w:rsidRPr="009C77BF">
        <w:rPr>
          <w:rFonts w:ascii="Arial" w:hAnsi="Arial" w:cs="Arial"/>
          <w:sz w:val="22"/>
          <w:szCs w:val="22"/>
        </w:rPr>
        <w:t>interest</w:t>
      </w:r>
      <w:r w:rsidR="00892781" w:rsidRPr="009C77BF">
        <w:rPr>
          <w:rFonts w:ascii="Arial" w:hAnsi="Arial" w:cs="Arial"/>
          <w:sz w:val="22"/>
          <w:szCs w:val="22"/>
        </w:rPr>
        <w:t xml:space="preserve"> and participation by law </w:t>
      </w:r>
      <w:r w:rsidR="00AB7340" w:rsidRPr="009C77BF">
        <w:rPr>
          <w:rFonts w:ascii="Arial" w:hAnsi="Arial" w:cs="Arial"/>
          <w:sz w:val="22"/>
          <w:szCs w:val="22"/>
        </w:rPr>
        <w:t>students</w:t>
      </w:r>
      <w:r w:rsidR="00892781" w:rsidRPr="009C77BF">
        <w:rPr>
          <w:rFonts w:ascii="Arial" w:hAnsi="Arial" w:cs="Arial"/>
          <w:sz w:val="22"/>
          <w:szCs w:val="22"/>
        </w:rPr>
        <w:t xml:space="preserve"> and ar</w:t>
      </w:r>
      <w:r w:rsidR="00AB7340" w:rsidRPr="009C77BF">
        <w:rPr>
          <w:rFonts w:ascii="Arial" w:hAnsi="Arial" w:cs="Arial"/>
          <w:sz w:val="22"/>
          <w:szCs w:val="22"/>
        </w:rPr>
        <w:t>ticled</w:t>
      </w:r>
      <w:r w:rsidR="00892781" w:rsidRPr="009C77BF">
        <w:rPr>
          <w:rFonts w:ascii="Arial" w:hAnsi="Arial" w:cs="Arial"/>
          <w:sz w:val="22"/>
          <w:szCs w:val="22"/>
        </w:rPr>
        <w:t xml:space="preserve"> </w:t>
      </w:r>
      <w:r w:rsidR="00AB7340" w:rsidRPr="009C77BF">
        <w:rPr>
          <w:rFonts w:ascii="Arial" w:hAnsi="Arial" w:cs="Arial"/>
          <w:sz w:val="22"/>
          <w:szCs w:val="22"/>
        </w:rPr>
        <w:t>students</w:t>
      </w:r>
      <w:r w:rsidR="00892781" w:rsidRPr="009C77BF">
        <w:rPr>
          <w:rFonts w:ascii="Arial" w:hAnsi="Arial" w:cs="Arial"/>
          <w:sz w:val="22"/>
          <w:szCs w:val="22"/>
        </w:rPr>
        <w:t xml:space="preserve"> in legal scholarship, particularly in negligence law. </w:t>
      </w:r>
    </w:p>
    <w:p w14:paraId="6BBAEB8B" w14:textId="77777777" w:rsidR="002D5F49" w:rsidRPr="009C77BF" w:rsidRDefault="002D5F49" w:rsidP="002D5F49">
      <w:pPr>
        <w:rPr>
          <w:rFonts w:ascii="Arial" w:hAnsi="Arial" w:cs="Arial"/>
          <w:sz w:val="22"/>
          <w:szCs w:val="22"/>
        </w:rPr>
      </w:pPr>
    </w:p>
    <w:p w14:paraId="506271F7" w14:textId="32E5BB90" w:rsidR="002D5F49" w:rsidRPr="009C77BF" w:rsidRDefault="002D5F49" w:rsidP="002D5F49">
      <w:pPr>
        <w:rPr>
          <w:rFonts w:ascii="Arial" w:hAnsi="Arial" w:cs="Arial"/>
          <w:sz w:val="22"/>
          <w:szCs w:val="22"/>
        </w:rPr>
      </w:pPr>
      <w:r w:rsidRPr="009C77BF">
        <w:rPr>
          <w:rFonts w:ascii="Arial" w:hAnsi="Arial" w:cs="Arial"/>
          <w:sz w:val="22"/>
          <w:szCs w:val="22"/>
        </w:rPr>
        <w:t xml:space="preserve">The Paisley Irregulars are an informal group of lawyers and judges (some active, some retired), comprising Mr. Taylor’s former judicial law clerks and several other </w:t>
      </w:r>
      <w:proofErr w:type="gramStart"/>
      <w:r w:rsidRPr="009C77BF">
        <w:rPr>
          <w:rFonts w:ascii="Arial" w:hAnsi="Arial" w:cs="Arial"/>
          <w:sz w:val="22"/>
          <w:szCs w:val="22"/>
        </w:rPr>
        <w:t>members</w:t>
      </w:r>
      <w:proofErr w:type="gramEnd"/>
      <w:r w:rsidR="00812E68" w:rsidRPr="009C77BF">
        <w:rPr>
          <w:rFonts w:ascii="Arial" w:hAnsi="Arial" w:cs="Arial"/>
          <w:sz w:val="22"/>
          <w:szCs w:val="22"/>
        </w:rPr>
        <w:t xml:space="preserve"> </w:t>
      </w:r>
      <w:r w:rsidRPr="009C77BF">
        <w:rPr>
          <w:rFonts w:ascii="Arial" w:hAnsi="Arial" w:cs="Arial"/>
          <w:i/>
          <w:sz w:val="22"/>
          <w:szCs w:val="22"/>
        </w:rPr>
        <w:t>honoris causa</w:t>
      </w:r>
      <w:r w:rsidRPr="009C77BF">
        <w:rPr>
          <w:rFonts w:ascii="Arial" w:hAnsi="Arial" w:cs="Arial"/>
          <w:sz w:val="22"/>
          <w:szCs w:val="22"/>
        </w:rPr>
        <w:t>. Members are located in several Canadian provinces and in the United Kingdom; some are textbook authors or law school professors or adjunct faculty.</w:t>
      </w:r>
    </w:p>
    <w:p w14:paraId="32BDD90E" w14:textId="77777777" w:rsidR="00712D94" w:rsidRPr="009C77BF" w:rsidRDefault="00712D94">
      <w:pPr>
        <w:rPr>
          <w:rFonts w:ascii="Arial" w:hAnsi="Arial" w:cs="Arial"/>
          <w:sz w:val="22"/>
          <w:szCs w:val="22"/>
        </w:rPr>
      </w:pPr>
    </w:p>
    <w:p w14:paraId="7A3114DB" w14:textId="13C05F0B" w:rsidR="006A0E1E" w:rsidRPr="009C77BF" w:rsidRDefault="002D5F49" w:rsidP="006A0E1E">
      <w:pPr>
        <w:rPr>
          <w:rFonts w:ascii="Arial" w:hAnsi="Arial" w:cs="Arial"/>
          <w:b/>
          <w:sz w:val="22"/>
          <w:szCs w:val="22"/>
        </w:rPr>
      </w:pPr>
      <w:r w:rsidRPr="009C77BF">
        <w:rPr>
          <w:rFonts w:ascii="Arial" w:hAnsi="Arial" w:cs="Arial"/>
          <w:b/>
          <w:sz w:val="22"/>
          <w:szCs w:val="22"/>
        </w:rPr>
        <w:t>ELIGIBILITY</w:t>
      </w:r>
      <w:r w:rsidR="009C77BF" w:rsidRPr="009C77BF">
        <w:rPr>
          <w:rFonts w:ascii="Arial" w:hAnsi="Arial" w:cs="Arial"/>
          <w:b/>
          <w:sz w:val="22"/>
          <w:szCs w:val="22"/>
        </w:rPr>
        <w:t xml:space="preserve"> AND DEADLINE FOR SUBMISSIONS</w:t>
      </w:r>
    </w:p>
    <w:p w14:paraId="07EB713A" w14:textId="0D044754" w:rsidR="00E47D40" w:rsidRPr="009C77BF" w:rsidRDefault="00642B07" w:rsidP="006A0E1E">
      <w:pPr>
        <w:rPr>
          <w:rFonts w:ascii="Arial" w:hAnsi="Arial" w:cs="Arial"/>
          <w:sz w:val="22"/>
          <w:szCs w:val="22"/>
        </w:rPr>
      </w:pPr>
      <w:r w:rsidRPr="009C77BF">
        <w:rPr>
          <w:rFonts w:ascii="Arial" w:hAnsi="Arial" w:cs="Arial"/>
          <w:sz w:val="22"/>
          <w:szCs w:val="22"/>
        </w:rPr>
        <w:t xml:space="preserve">Authors </w:t>
      </w:r>
      <w:r w:rsidR="006514D5" w:rsidRPr="009C77BF">
        <w:rPr>
          <w:rFonts w:ascii="Arial" w:hAnsi="Arial" w:cs="Arial"/>
          <w:sz w:val="22"/>
          <w:szCs w:val="22"/>
        </w:rPr>
        <w:t xml:space="preserve">must be </w:t>
      </w:r>
      <w:r w:rsidR="00AB7340" w:rsidRPr="009C77BF">
        <w:rPr>
          <w:rFonts w:ascii="Arial" w:hAnsi="Arial" w:cs="Arial"/>
          <w:sz w:val="22"/>
          <w:szCs w:val="22"/>
        </w:rPr>
        <w:t xml:space="preserve">either (a) </w:t>
      </w:r>
      <w:r w:rsidR="006514D5" w:rsidRPr="009C77BF">
        <w:rPr>
          <w:rFonts w:ascii="Arial" w:hAnsi="Arial" w:cs="Arial"/>
          <w:sz w:val="22"/>
          <w:szCs w:val="22"/>
        </w:rPr>
        <w:t>a f</w:t>
      </w:r>
      <w:r w:rsidR="00E47D40" w:rsidRPr="009C77BF">
        <w:rPr>
          <w:rFonts w:ascii="Arial" w:hAnsi="Arial" w:cs="Arial"/>
          <w:sz w:val="22"/>
          <w:szCs w:val="22"/>
        </w:rPr>
        <w:t>ull-time student</w:t>
      </w:r>
      <w:r w:rsidR="0089043C" w:rsidRPr="009C77BF">
        <w:rPr>
          <w:rFonts w:ascii="Arial" w:hAnsi="Arial" w:cs="Arial"/>
          <w:sz w:val="22"/>
          <w:szCs w:val="22"/>
        </w:rPr>
        <w:t xml:space="preserve"> pursing a law degree at a</w:t>
      </w:r>
      <w:r w:rsidR="00E47D40" w:rsidRPr="009C77BF">
        <w:rPr>
          <w:rFonts w:ascii="Arial" w:hAnsi="Arial" w:cs="Arial"/>
          <w:sz w:val="22"/>
          <w:szCs w:val="22"/>
        </w:rPr>
        <w:t xml:space="preserve"> Canadian law school, or </w:t>
      </w:r>
      <w:r w:rsidR="00AB7340" w:rsidRPr="009C77BF">
        <w:rPr>
          <w:rFonts w:ascii="Arial" w:hAnsi="Arial" w:cs="Arial"/>
          <w:sz w:val="22"/>
          <w:szCs w:val="22"/>
        </w:rPr>
        <w:t xml:space="preserve">(b) </w:t>
      </w:r>
      <w:r w:rsidR="006A0E1E" w:rsidRPr="009C77BF">
        <w:rPr>
          <w:rFonts w:ascii="Arial" w:hAnsi="Arial" w:cs="Arial"/>
          <w:sz w:val="22"/>
          <w:szCs w:val="22"/>
        </w:rPr>
        <w:t>a</w:t>
      </w:r>
      <w:r w:rsidR="00E47D40" w:rsidRPr="009C77BF">
        <w:rPr>
          <w:rFonts w:ascii="Arial" w:hAnsi="Arial" w:cs="Arial"/>
          <w:sz w:val="22"/>
          <w:szCs w:val="22"/>
        </w:rPr>
        <w:t>n articling student</w:t>
      </w:r>
      <w:r w:rsidR="00883893" w:rsidRPr="009C77BF">
        <w:rPr>
          <w:rFonts w:ascii="Arial" w:hAnsi="Arial" w:cs="Arial"/>
          <w:sz w:val="22"/>
          <w:szCs w:val="22"/>
        </w:rPr>
        <w:t xml:space="preserve"> (including judicial law clerk) enrolled with a Canadian law society</w:t>
      </w:r>
      <w:r w:rsidR="00E47D40" w:rsidRPr="009C77BF">
        <w:rPr>
          <w:rFonts w:ascii="Arial" w:hAnsi="Arial" w:cs="Arial"/>
          <w:sz w:val="22"/>
          <w:szCs w:val="22"/>
        </w:rPr>
        <w:t>.</w:t>
      </w:r>
    </w:p>
    <w:p w14:paraId="1F7828AE" w14:textId="77777777" w:rsidR="002D5F49" w:rsidRPr="009C77BF" w:rsidRDefault="002D5F49" w:rsidP="006A0E1E">
      <w:pPr>
        <w:rPr>
          <w:rFonts w:ascii="Arial" w:hAnsi="Arial" w:cs="Arial"/>
          <w:sz w:val="22"/>
          <w:szCs w:val="22"/>
        </w:rPr>
      </w:pPr>
    </w:p>
    <w:p w14:paraId="353E0C73" w14:textId="02439866" w:rsidR="002D5F49" w:rsidRPr="009C77BF" w:rsidRDefault="002D5F49" w:rsidP="002D5F49">
      <w:pPr>
        <w:rPr>
          <w:rFonts w:ascii="Arial" w:hAnsi="Arial" w:cs="Arial"/>
          <w:sz w:val="22"/>
          <w:szCs w:val="22"/>
        </w:rPr>
      </w:pPr>
      <w:r w:rsidRPr="009C77BF">
        <w:rPr>
          <w:rFonts w:ascii="Arial" w:hAnsi="Arial" w:cs="Arial"/>
          <w:sz w:val="22"/>
          <w:szCs w:val="22"/>
        </w:rPr>
        <w:t>Papers must be author’s original, unpublished work. Papers (and revisions of papers) previously submitted for academic credit are eligible. Papers previously published or originally prepared for professional development courses are not eligible.</w:t>
      </w:r>
    </w:p>
    <w:p w14:paraId="2E18CC6E" w14:textId="77777777" w:rsidR="002D5F49" w:rsidRPr="009C77BF" w:rsidRDefault="002D5F49" w:rsidP="002D5F49">
      <w:pPr>
        <w:rPr>
          <w:rFonts w:ascii="Arial" w:hAnsi="Arial" w:cs="Arial"/>
          <w:sz w:val="22"/>
          <w:szCs w:val="22"/>
        </w:rPr>
      </w:pPr>
    </w:p>
    <w:p w14:paraId="6A3EDC10" w14:textId="78C50282" w:rsidR="00892781" w:rsidRPr="00B22093" w:rsidRDefault="009C77BF" w:rsidP="009C77BF">
      <w:pPr>
        <w:rPr>
          <w:rFonts w:ascii="Arial" w:hAnsi="Arial" w:cs="Arial"/>
          <w:sz w:val="22"/>
          <w:szCs w:val="22"/>
        </w:rPr>
      </w:pPr>
      <w:r w:rsidRPr="00B22093">
        <w:rPr>
          <w:rFonts w:ascii="Arial" w:hAnsi="Arial" w:cs="Arial"/>
          <w:sz w:val="22"/>
          <w:szCs w:val="22"/>
        </w:rPr>
        <w:t>For the 202</w:t>
      </w:r>
      <w:r w:rsidR="00312BE1" w:rsidRPr="00B22093">
        <w:rPr>
          <w:rFonts w:ascii="Arial" w:hAnsi="Arial" w:cs="Arial"/>
          <w:sz w:val="22"/>
          <w:szCs w:val="22"/>
        </w:rPr>
        <w:t>3</w:t>
      </w:r>
      <w:r w:rsidRPr="00B22093">
        <w:rPr>
          <w:rFonts w:ascii="Arial" w:hAnsi="Arial" w:cs="Arial"/>
          <w:sz w:val="22"/>
          <w:szCs w:val="22"/>
        </w:rPr>
        <w:t>-2</w:t>
      </w:r>
      <w:r w:rsidR="00312BE1" w:rsidRPr="00B22093">
        <w:rPr>
          <w:rFonts w:ascii="Arial" w:hAnsi="Arial" w:cs="Arial"/>
          <w:sz w:val="22"/>
          <w:szCs w:val="22"/>
        </w:rPr>
        <w:t>4</w:t>
      </w:r>
      <w:r w:rsidRPr="00B22093">
        <w:rPr>
          <w:rFonts w:ascii="Arial" w:hAnsi="Arial" w:cs="Arial"/>
          <w:sz w:val="22"/>
          <w:szCs w:val="22"/>
        </w:rPr>
        <w:t xml:space="preserve"> competition, p</w:t>
      </w:r>
      <w:r w:rsidR="00AB7340" w:rsidRPr="00B22093">
        <w:rPr>
          <w:rFonts w:ascii="Arial" w:hAnsi="Arial" w:cs="Arial"/>
          <w:sz w:val="22"/>
          <w:szCs w:val="22"/>
        </w:rPr>
        <w:t>apers</w:t>
      </w:r>
      <w:r w:rsidR="00892781" w:rsidRPr="00B22093">
        <w:rPr>
          <w:rFonts w:ascii="Arial" w:hAnsi="Arial" w:cs="Arial"/>
          <w:sz w:val="22"/>
          <w:szCs w:val="22"/>
        </w:rPr>
        <w:t xml:space="preserve"> </w:t>
      </w:r>
      <w:r w:rsidR="00CD72B8" w:rsidRPr="00B22093">
        <w:rPr>
          <w:rFonts w:ascii="Arial" w:hAnsi="Arial" w:cs="Arial"/>
          <w:sz w:val="22"/>
          <w:szCs w:val="22"/>
        </w:rPr>
        <w:t>must</w:t>
      </w:r>
      <w:r w:rsidR="009C082F" w:rsidRPr="00B22093">
        <w:rPr>
          <w:rFonts w:ascii="Arial" w:hAnsi="Arial" w:cs="Arial"/>
          <w:sz w:val="22"/>
          <w:szCs w:val="22"/>
        </w:rPr>
        <w:t xml:space="preserve"> discuss the development, or an aspect, of the duty of care in negligence and the continuing contribution, if any, of </w:t>
      </w:r>
      <w:r w:rsidR="009C082F" w:rsidRPr="00B22093">
        <w:rPr>
          <w:rFonts w:ascii="Arial" w:hAnsi="Arial" w:cs="Arial"/>
          <w:i/>
          <w:sz w:val="22"/>
          <w:szCs w:val="22"/>
        </w:rPr>
        <w:t>Donoghue v Stevenson</w:t>
      </w:r>
      <w:r w:rsidR="009C082F" w:rsidRPr="00B22093">
        <w:rPr>
          <w:rFonts w:ascii="Arial" w:hAnsi="Arial" w:cs="Arial"/>
          <w:sz w:val="22"/>
          <w:szCs w:val="22"/>
        </w:rPr>
        <w:t>.</w:t>
      </w:r>
    </w:p>
    <w:p w14:paraId="7C7DDFE1" w14:textId="77777777" w:rsidR="009C77BF" w:rsidRPr="009C77BF" w:rsidRDefault="009C77BF" w:rsidP="009C77BF">
      <w:pPr>
        <w:rPr>
          <w:rFonts w:ascii="Arial" w:hAnsi="Arial" w:cs="Arial"/>
          <w:sz w:val="22"/>
          <w:szCs w:val="22"/>
        </w:rPr>
      </w:pPr>
    </w:p>
    <w:p w14:paraId="0402A630" w14:textId="3D2828B9" w:rsidR="009C77BF" w:rsidRPr="009C77BF" w:rsidRDefault="009C77BF" w:rsidP="009C77BF">
      <w:pPr>
        <w:rPr>
          <w:rFonts w:ascii="Arial" w:hAnsi="Arial" w:cs="Arial"/>
          <w:sz w:val="22"/>
          <w:szCs w:val="22"/>
        </w:rPr>
      </w:pPr>
      <w:r w:rsidRPr="009C77BF">
        <w:rPr>
          <w:rFonts w:ascii="Arial" w:hAnsi="Arial" w:cs="Arial"/>
          <w:sz w:val="22"/>
          <w:szCs w:val="22"/>
        </w:rPr>
        <w:t xml:space="preserve">Papers must be submitted by email by </w:t>
      </w:r>
      <w:r w:rsidR="00312BE1">
        <w:rPr>
          <w:rFonts w:ascii="Arial" w:hAnsi="Arial" w:cs="Arial"/>
          <w:sz w:val="22"/>
          <w:szCs w:val="22"/>
        </w:rPr>
        <w:t>Friday 28 June 2024</w:t>
      </w:r>
      <w:r w:rsidRPr="009C77BF">
        <w:rPr>
          <w:rFonts w:ascii="Arial" w:hAnsi="Arial" w:cs="Arial"/>
          <w:sz w:val="22"/>
          <w:szCs w:val="22"/>
        </w:rPr>
        <w:t xml:space="preserve"> (12:00 noon Mountain Time) to the Competition Chair (email: </w:t>
      </w:r>
      <w:hyperlink r:id="rId5" w:history="1">
        <w:r w:rsidRPr="009C77BF">
          <w:rPr>
            <w:rStyle w:val="Hyperlink"/>
            <w:rFonts w:ascii="Arial" w:hAnsi="Arial" w:cs="Arial"/>
            <w:sz w:val="22"/>
            <w:szCs w:val="22"/>
          </w:rPr>
          <w:t>PaisleyIrregularsEssay@gmail.com</w:t>
        </w:r>
      </w:hyperlink>
      <w:r w:rsidRPr="009C77BF">
        <w:rPr>
          <w:rFonts w:ascii="Arial" w:hAnsi="Arial" w:cs="Arial"/>
          <w:sz w:val="22"/>
          <w:szCs w:val="22"/>
        </w:rPr>
        <w:t>). Receipt of papers will be acknowledged by return email. Papers received after the deadline will not be considered.</w:t>
      </w:r>
    </w:p>
    <w:p w14:paraId="66FC4689" w14:textId="77777777" w:rsidR="009C77BF" w:rsidRPr="009C77BF" w:rsidRDefault="009C77BF" w:rsidP="006C3180">
      <w:pPr>
        <w:rPr>
          <w:rFonts w:ascii="Arial" w:hAnsi="Arial" w:cs="Arial"/>
          <w:sz w:val="22"/>
          <w:szCs w:val="22"/>
        </w:rPr>
      </w:pPr>
    </w:p>
    <w:p w14:paraId="04FBE809" w14:textId="17C0EDD1" w:rsidR="00883893" w:rsidRPr="009C77BF" w:rsidRDefault="00883893" w:rsidP="006C3180">
      <w:pPr>
        <w:rPr>
          <w:rFonts w:ascii="Arial" w:hAnsi="Arial" w:cs="Arial"/>
          <w:b/>
          <w:sz w:val="22"/>
          <w:szCs w:val="22"/>
        </w:rPr>
      </w:pPr>
      <w:r w:rsidRPr="009C77BF">
        <w:rPr>
          <w:rFonts w:ascii="Arial" w:hAnsi="Arial" w:cs="Arial"/>
          <w:b/>
          <w:sz w:val="22"/>
          <w:szCs w:val="22"/>
        </w:rPr>
        <w:t>PRIZE</w:t>
      </w:r>
    </w:p>
    <w:p w14:paraId="67B51FB6" w14:textId="3D85A603" w:rsidR="009C77BF" w:rsidRPr="009C77BF" w:rsidRDefault="00883893" w:rsidP="006C3180">
      <w:pPr>
        <w:rPr>
          <w:rFonts w:ascii="Arial" w:hAnsi="Arial" w:cs="Arial"/>
          <w:sz w:val="22"/>
          <w:szCs w:val="22"/>
        </w:rPr>
      </w:pPr>
      <w:r w:rsidRPr="009C77BF">
        <w:rPr>
          <w:rFonts w:ascii="Arial" w:hAnsi="Arial" w:cs="Arial"/>
          <w:sz w:val="22"/>
          <w:szCs w:val="22"/>
        </w:rPr>
        <w:t>$</w:t>
      </w:r>
      <w:r w:rsidR="00312BE1">
        <w:rPr>
          <w:rFonts w:ascii="Arial" w:hAnsi="Arial" w:cs="Arial"/>
          <w:sz w:val="22"/>
          <w:szCs w:val="22"/>
        </w:rPr>
        <w:t>10</w:t>
      </w:r>
      <w:r w:rsidRPr="009C77BF">
        <w:rPr>
          <w:rFonts w:ascii="Arial" w:hAnsi="Arial" w:cs="Arial"/>
          <w:sz w:val="22"/>
          <w:szCs w:val="22"/>
        </w:rPr>
        <w:t xml:space="preserve">00 and </w:t>
      </w:r>
      <w:r w:rsidR="00583E6F" w:rsidRPr="009C77BF">
        <w:rPr>
          <w:rFonts w:ascii="Arial" w:hAnsi="Arial" w:cs="Arial"/>
          <w:sz w:val="22"/>
          <w:szCs w:val="22"/>
        </w:rPr>
        <w:t xml:space="preserve">possible </w:t>
      </w:r>
      <w:r w:rsidRPr="009C77BF">
        <w:rPr>
          <w:rFonts w:ascii="Arial" w:hAnsi="Arial" w:cs="Arial"/>
          <w:sz w:val="22"/>
          <w:szCs w:val="22"/>
        </w:rPr>
        <w:t xml:space="preserve">publication </w:t>
      </w:r>
      <w:r w:rsidR="00312BE1">
        <w:rPr>
          <w:rFonts w:ascii="Arial" w:hAnsi="Arial" w:cs="Arial"/>
          <w:sz w:val="22"/>
          <w:szCs w:val="22"/>
        </w:rPr>
        <w:t>in a leading legal journal</w:t>
      </w:r>
      <w:r w:rsidR="00583E6F" w:rsidRPr="009C77BF">
        <w:rPr>
          <w:rFonts w:ascii="Arial" w:hAnsi="Arial" w:cs="Arial"/>
          <w:sz w:val="22"/>
          <w:szCs w:val="22"/>
        </w:rPr>
        <w:t>.</w:t>
      </w:r>
      <w:r w:rsidR="00E63451" w:rsidRPr="009C77BF">
        <w:rPr>
          <w:rFonts w:ascii="Arial" w:hAnsi="Arial" w:cs="Arial"/>
          <w:sz w:val="22"/>
          <w:szCs w:val="22"/>
        </w:rPr>
        <w:t xml:space="preserve"> The winning paper will be posted to the Paisley Irregulars website (</w:t>
      </w:r>
      <w:hyperlink r:id="rId6" w:history="1">
        <w:r w:rsidR="00312BE1" w:rsidRPr="00270245">
          <w:rPr>
            <w:rStyle w:val="Hyperlink"/>
            <w:rFonts w:ascii="Arial" w:hAnsi="Arial" w:cs="Arial"/>
            <w:sz w:val="22"/>
            <w:szCs w:val="22"/>
          </w:rPr>
          <w:t>www.PaisleyIrregulars.ca</w:t>
        </w:r>
      </w:hyperlink>
      <w:r w:rsidR="0041630F" w:rsidRPr="009C77BF">
        <w:rPr>
          <w:rFonts w:ascii="Arial" w:hAnsi="Arial" w:cs="Arial"/>
          <w:sz w:val="22"/>
          <w:szCs w:val="22"/>
        </w:rPr>
        <w:t>)</w:t>
      </w:r>
      <w:r w:rsidR="00E63451" w:rsidRPr="009C77BF">
        <w:rPr>
          <w:rFonts w:ascii="Arial" w:hAnsi="Arial" w:cs="Arial"/>
          <w:sz w:val="22"/>
          <w:szCs w:val="22"/>
        </w:rPr>
        <w:t>.</w:t>
      </w:r>
      <w:r w:rsidR="00312BE1">
        <w:rPr>
          <w:rFonts w:ascii="Arial" w:hAnsi="Arial" w:cs="Arial"/>
          <w:sz w:val="22"/>
          <w:szCs w:val="22"/>
        </w:rPr>
        <w:t xml:space="preserve"> </w:t>
      </w:r>
      <w:r w:rsidRPr="009C77BF">
        <w:rPr>
          <w:rFonts w:ascii="Arial" w:hAnsi="Arial" w:cs="Arial"/>
          <w:sz w:val="22"/>
          <w:szCs w:val="22"/>
        </w:rPr>
        <w:t>Prize may be withheld if no paper of sufficient quality is received</w:t>
      </w:r>
      <w:r w:rsidR="00AB7340" w:rsidRPr="009C77BF">
        <w:rPr>
          <w:rFonts w:ascii="Arial" w:hAnsi="Arial" w:cs="Arial"/>
          <w:sz w:val="22"/>
          <w:szCs w:val="22"/>
        </w:rPr>
        <w:t>.</w:t>
      </w:r>
    </w:p>
    <w:p w14:paraId="35B20FA3" w14:textId="77777777" w:rsidR="009C77BF" w:rsidRPr="009C77BF" w:rsidRDefault="009C77BF" w:rsidP="006C3180">
      <w:pPr>
        <w:rPr>
          <w:rFonts w:ascii="Arial" w:hAnsi="Arial" w:cs="Arial"/>
          <w:sz w:val="22"/>
          <w:szCs w:val="22"/>
        </w:rPr>
      </w:pPr>
    </w:p>
    <w:p w14:paraId="6F5BB845" w14:textId="77777777" w:rsidR="009C77BF" w:rsidRDefault="009C77BF">
      <w:pPr>
        <w:rPr>
          <w:rFonts w:ascii="Arial" w:hAnsi="Arial" w:cs="Arial"/>
          <w:sz w:val="22"/>
          <w:szCs w:val="22"/>
        </w:rPr>
      </w:pPr>
      <w:r>
        <w:rPr>
          <w:rFonts w:ascii="Arial" w:hAnsi="Arial" w:cs="Arial"/>
          <w:sz w:val="22"/>
          <w:szCs w:val="22"/>
        </w:rPr>
        <w:br w:type="page"/>
      </w:r>
    </w:p>
    <w:p w14:paraId="382AE8CC" w14:textId="5F703986" w:rsidR="00883893" w:rsidRPr="009C77BF" w:rsidRDefault="00883893" w:rsidP="006C3180">
      <w:pPr>
        <w:rPr>
          <w:rFonts w:ascii="Arial" w:hAnsi="Arial" w:cs="Arial"/>
          <w:b/>
          <w:sz w:val="22"/>
          <w:szCs w:val="22"/>
        </w:rPr>
      </w:pPr>
      <w:r w:rsidRPr="009C77BF">
        <w:rPr>
          <w:rFonts w:ascii="Arial" w:hAnsi="Arial" w:cs="Arial"/>
          <w:b/>
          <w:sz w:val="22"/>
          <w:szCs w:val="22"/>
        </w:rPr>
        <w:lastRenderedPageBreak/>
        <w:t>JUDGING</w:t>
      </w:r>
    </w:p>
    <w:p w14:paraId="6131BF09" w14:textId="6605ECC7" w:rsidR="00883893" w:rsidRPr="009C77BF" w:rsidRDefault="00812E68" w:rsidP="006C3180">
      <w:pPr>
        <w:rPr>
          <w:rFonts w:ascii="Arial" w:hAnsi="Arial" w:cs="Arial"/>
          <w:sz w:val="22"/>
          <w:szCs w:val="22"/>
        </w:rPr>
      </w:pPr>
      <w:r w:rsidRPr="009C77BF">
        <w:rPr>
          <w:rFonts w:ascii="Arial" w:hAnsi="Arial" w:cs="Arial"/>
          <w:sz w:val="22"/>
          <w:szCs w:val="22"/>
        </w:rPr>
        <w:t>P</w:t>
      </w:r>
      <w:r w:rsidR="00883893" w:rsidRPr="009C77BF">
        <w:rPr>
          <w:rFonts w:ascii="Arial" w:hAnsi="Arial" w:cs="Arial"/>
          <w:sz w:val="22"/>
          <w:szCs w:val="22"/>
        </w:rPr>
        <w:t xml:space="preserve">apers will be judged by </w:t>
      </w:r>
      <w:r w:rsidR="00E63451" w:rsidRPr="009C77BF">
        <w:rPr>
          <w:rFonts w:ascii="Arial" w:hAnsi="Arial" w:cs="Arial"/>
          <w:sz w:val="22"/>
          <w:szCs w:val="22"/>
        </w:rPr>
        <w:t xml:space="preserve">a committee designated by the </w:t>
      </w:r>
      <w:r w:rsidR="00883893" w:rsidRPr="009C77BF">
        <w:rPr>
          <w:rFonts w:ascii="Arial" w:hAnsi="Arial" w:cs="Arial"/>
          <w:sz w:val="22"/>
          <w:szCs w:val="22"/>
        </w:rPr>
        <w:t>Paisley Irregulars</w:t>
      </w:r>
      <w:r w:rsidR="00583E6F" w:rsidRPr="009C77BF">
        <w:rPr>
          <w:rFonts w:ascii="Arial" w:hAnsi="Arial" w:cs="Arial"/>
          <w:sz w:val="22"/>
          <w:szCs w:val="22"/>
        </w:rPr>
        <w:t xml:space="preserve">. Judges </w:t>
      </w:r>
      <w:r w:rsidR="00E63451" w:rsidRPr="009C77BF">
        <w:rPr>
          <w:rFonts w:ascii="Arial" w:hAnsi="Arial" w:cs="Arial"/>
          <w:sz w:val="22"/>
          <w:szCs w:val="22"/>
        </w:rPr>
        <w:t>will</w:t>
      </w:r>
      <w:r w:rsidR="00583E6F" w:rsidRPr="009C77BF">
        <w:rPr>
          <w:rFonts w:ascii="Arial" w:hAnsi="Arial" w:cs="Arial"/>
          <w:sz w:val="22"/>
          <w:szCs w:val="22"/>
        </w:rPr>
        <w:t xml:space="preserve"> be named at a later date.</w:t>
      </w:r>
    </w:p>
    <w:p w14:paraId="1BD539F6" w14:textId="77777777" w:rsidR="00DB4110" w:rsidRPr="009C77BF" w:rsidRDefault="00DB4110" w:rsidP="006C3180">
      <w:pPr>
        <w:rPr>
          <w:rFonts w:ascii="Arial" w:hAnsi="Arial" w:cs="Arial"/>
          <w:sz w:val="22"/>
          <w:szCs w:val="22"/>
        </w:rPr>
      </w:pPr>
    </w:p>
    <w:p w14:paraId="1EC5773B" w14:textId="0F131989" w:rsidR="00881A03" w:rsidRPr="009C77BF" w:rsidRDefault="00881A03" w:rsidP="006C3180">
      <w:pPr>
        <w:rPr>
          <w:rFonts w:ascii="Arial" w:hAnsi="Arial" w:cs="Arial"/>
          <w:sz w:val="22"/>
          <w:szCs w:val="22"/>
        </w:rPr>
      </w:pPr>
      <w:r w:rsidRPr="009C77BF">
        <w:rPr>
          <w:rFonts w:ascii="Arial" w:hAnsi="Arial" w:cs="Arial"/>
          <w:sz w:val="22"/>
          <w:szCs w:val="22"/>
        </w:rPr>
        <w:t>Papers that plagiarize or that are suspected of plagiari</w:t>
      </w:r>
      <w:r w:rsidR="00FA5B7B" w:rsidRPr="009C77BF">
        <w:rPr>
          <w:rFonts w:ascii="Arial" w:hAnsi="Arial" w:cs="Arial"/>
          <w:sz w:val="22"/>
          <w:szCs w:val="22"/>
        </w:rPr>
        <w:t>sm</w:t>
      </w:r>
      <w:r w:rsidRPr="009C77BF">
        <w:rPr>
          <w:rFonts w:ascii="Arial" w:hAnsi="Arial" w:cs="Arial"/>
          <w:sz w:val="22"/>
          <w:szCs w:val="22"/>
        </w:rPr>
        <w:t xml:space="preserve"> </w:t>
      </w:r>
      <w:r w:rsidR="00AB7340" w:rsidRPr="009C77BF">
        <w:rPr>
          <w:rFonts w:ascii="Arial" w:hAnsi="Arial" w:cs="Arial"/>
          <w:sz w:val="22"/>
          <w:szCs w:val="22"/>
        </w:rPr>
        <w:t>will</w:t>
      </w:r>
      <w:r w:rsidRPr="009C77BF">
        <w:rPr>
          <w:rFonts w:ascii="Arial" w:hAnsi="Arial" w:cs="Arial"/>
          <w:sz w:val="22"/>
          <w:szCs w:val="22"/>
        </w:rPr>
        <w:t xml:space="preserve"> be disqualified from </w:t>
      </w:r>
      <w:r w:rsidR="00AB7340" w:rsidRPr="009C77BF">
        <w:rPr>
          <w:rFonts w:ascii="Arial" w:hAnsi="Arial" w:cs="Arial"/>
          <w:sz w:val="22"/>
          <w:szCs w:val="22"/>
        </w:rPr>
        <w:t>consideration</w:t>
      </w:r>
      <w:r w:rsidRPr="009C77BF">
        <w:rPr>
          <w:rFonts w:ascii="Arial" w:hAnsi="Arial" w:cs="Arial"/>
          <w:sz w:val="22"/>
          <w:szCs w:val="22"/>
        </w:rPr>
        <w:t>.</w:t>
      </w:r>
    </w:p>
    <w:p w14:paraId="35CEAF20" w14:textId="0E2C950B" w:rsidR="00883893" w:rsidRPr="009C77BF" w:rsidRDefault="00883893" w:rsidP="006C3180">
      <w:pPr>
        <w:rPr>
          <w:rFonts w:ascii="Arial" w:hAnsi="Arial" w:cs="Arial"/>
          <w:sz w:val="22"/>
          <w:szCs w:val="22"/>
        </w:rPr>
      </w:pPr>
      <w:r w:rsidRPr="009C77BF">
        <w:rPr>
          <w:rFonts w:ascii="Arial" w:hAnsi="Arial" w:cs="Arial"/>
          <w:sz w:val="22"/>
          <w:szCs w:val="22"/>
        </w:rPr>
        <w:t xml:space="preserve">The decision of the </w:t>
      </w:r>
      <w:r w:rsidR="00E63451" w:rsidRPr="009C77BF">
        <w:rPr>
          <w:rFonts w:ascii="Arial" w:hAnsi="Arial" w:cs="Arial"/>
          <w:sz w:val="22"/>
          <w:szCs w:val="22"/>
        </w:rPr>
        <w:t>judging c</w:t>
      </w:r>
      <w:r w:rsidR="00FA5B7B" w:rsidRPr="009C77BF">
        <w:rPr>
          <w:rFonts w:ascii="Arial" w:hAnsi="Arial" w:cs="Arial"/>
          <w:sz w:val="22"/>
          <w:szCs w:val="22"/>
        </w:rPr>
        <w:t>ommitt</w:t>
      </w:r>
      <w:r w:rsidR="00CC3889" w:rsidRPr="009C77BF">
        <w:rPr>
          <w:rFonts w:ascii="Arial" w:hAnsi="Arial" w:cs="Arial"/>
          <w:sz w:val="22"/>
          <w:szCs w:val="22"/>
        </w:rPr>
        <w:t>e</w:t>
      </w:r>
      <w:r w:rsidR="00FA5B7B" w:rsidRPr="009C77BF">
        <w:rPr>
          <w:rFonts w:ascii="Arial" w:hAnsi="Arial" w:cs="Arial"/>
          <w:sz w:val="22"/>
          <w:szCs w:val="22"/>
        </w:rPr>
        <w:t>e</w:t>
      </w:r>
      <w:r w:rsidRPr="009C77BF">
        <w:rPr>
          <w:rFonts w:ascii="Arial" w:hAnsi="Arial" w:cs="Arial"/>
          <w:sz w:val="22"/>
          <w:szCs w:val="22"/>
        </w:rPr>
        <w:t xml:space="preserve"> is final</w:t>
      </w:r>
      <w:r w:rsidR="00881A03" w:rsidRPr="009C77BF">
        <w:rPr>
          <w:rFonts w:ascii="Arial" w:hAnsi="Arial" w:cs="Arial"/>
          <w:sz w:val="22"/>
          <w:szCs w:val="22"/>
        </w:rPr>
        <w:t xml:space="preserve">. </w:t>
      </w:r>
    </w:p>
    <w:p w14:paraId="649CE43A" w14:textId="71EC6679" w:rsidR="00453D76" w:rsidRPr="009C77BF" w:rsidRDefault="00453D76" w:rsidP="006C3180">
      <w:pPr>
        <w:rPr>
          <w:rFonts w:ascii="Arial" w:hAnsi="Arial" w:cs="Arial"/>
          <w:sz w:val="22"/>
          <w:szCs w:val="22"/>
        </w:rPr>
      </w:pPr>
    </w:p>
    <w:p w14:paraId="291BDDD9" w14:textId="08DD9534" w:rsidR="00453D76" w:rsidRPr="009C77BF" w:rsidRDefault="00812E68" w:rsidP="00453D76">
      <w:pPr>
        <w:rPr>
          <w:rFonts w:ascii="Arial" w:hAnsi="Arial" w:cs="Arial"/>
          <w:sz w:val="22"/>
          <w:szCs w:val="22"/>
        </w:rPr>
      </w:pPr>
      <w:r w:rsidRPr="009C77BF">
        <w:rPr>
          <w:rFonts w:ascii="Arial" w:hAnsi="Arial" w:cs="Arial"/>
          <w:sz w:val="22"/>
          <w:szCs w:val="22"/>
        </w:rPr>
        <w:t>P</w:t>
      </w:r>
      <w:r w:rsidR="00453D76" w:rsidRPr="009C77BF">
        <w:rPr>
          <w:rFonts w:ascii="Arial" w:hAnsi="Arial" w:cs="Arial"/>
          <w:sz w:val="22"/>
          <w:szCs w:val="22"/>
        </w:rPr>
        <w:t>apers will be evaluated on the following criteria:</w:t>
      </w:r>
    </w:p>
    <w:p w14:paraId="2D1AA281" w14:textId="77777777" w:rsidR="00453D76" w:rsidRPr="009C77BF" w:rsidRDefault="00453D76" w:rsidP="00453D76">
      <w:pPr>
        <w:pStyle w:val="ListParagraph"/>
        <w:numPr>
          <w:ilvl w:val="0"/>
          <w:numId w:val="1"/>
        </w:numPr>
        <w:rPr>
          <w:rFonts w:ascii="Arial" w:hAnsi="Arial" w:cs="Arial"/>
          <w:sz w:val="22"/>
          <w:szCs w:val="22"/>
        </w:rPr>
      </w:pPr>
      <w:r w:rsidRPr="009C77BF">
        <w:rPr>
          <w:rFonts w:ascii="Arial" w:hAnsi="Arial" w:cs="Arial"/>
          <w:sz w:val="22"/>
          <w:szCs w:val="22"/>
        </w:rPr>
        <w:t xml:space="preserve">Originality </w:t>
      </w:r>
    </w:p>
    <w:p w14:paraId="71D8EC14" w14:textId="77777777" w:rsidR="00453D76" w:rsidRPr="009C77BF" w:rsidRDefault="00453D76" w:rsidP="00453D76">
      <w:pPr>
        <w:pStyle w:val="ListParagraph"/>
        <w:numPr>
          <w:ilvl w:val="0"/>
          <w:numId w:val="1"/>
        </w:numPr>
        <w:rPr>
          <w:rFonts w:ascii="Arial" w:hAnsi="Arial" w:cs="Arial"/>
          <w:sz w:val="22"/>
          <w:szCs w:val="22"/>
        </w:rPr>
      </w:pPr>
      <w:r w:rsidRPr="009C77BF">
        <w:rPr>
          <w:rFonts w:ascii="Arial" w:hAnsi="Arial" w:cs="Arial"/>
          <w:sz w:val="22"/>
          <w:szCs w:val="22"/>
        </w:rPr>
        <w:t>Quality of presentation of ideas</w:t>
      </w:r>
    </w:p>
    <w:p w14:paraId="29E5A477" w14:textId="77777777" w:rsidR="00453D76" w:rsidRPr="009C77BF" w:rsidRDefault="00453D76" w:rsidP="00453D76">
      <w:pPr>
        <w:pStyle w:val="ListParagraph"/>
        <w:numPr>
          <w:ilvl w:val="0"/>
          <w:numId w:val="1"/>
        </w:numPr>
        <w:rPr>
          <w:rFonts w:ascii="Arial" w:hAnsi="Arial" w:cs="Arial"/>
          <w:sz w:val="22"/>
          <w:szCs w:val="22"/>
        </w:rPr>
      </w:pPr>
      <w:r w:rsidRPr="009C77BF">
        <w:rPr>
          <w:rFonts w:ascii="Arial" w:hAnsi="Arial" w:cs="Arial"/>
          <w:sz w:val="22"/>
          <w:szCs w:val="22"/>
        </w:rPr>
        <w:t xml:space="preserve">Persuasiveness of argument </w:t>
      </w:r>
    </w:p>
    <w:p w14:paraId="69E343F7" w14:textId="77777777" w:rsidR="00453D76" w:rsidRPr="009C77BF" w:rsidRDefault="00453D76" w:rsidP="00453D76">
      <w:pPr>
        <w:pStyle w:val="ListParagraph"/>
        <w:numPr>
          <w:ilvl w:val="0"/>
          <w:numId w:val="1"/>
        </w:numPr>
        <w:rPr>
          <w:rFonts w:ascii="Arial" w:hAnsi="Arial" w:cs="Arial"/>
          <w:sz w:val="22"/>
          <w:szCs w:val="22"/>
        </w:rPr>
      </w:pPr>
      <w:r w:rsidRPr="009C77BF">
        <w:rPr>
          <w:rFonts w:ascii="Arial" w:hAnsi="Arial" w:cs="Arial"/>
          <w:sz w:val="22"/>
          <w:szCs w:val="22"/>
        </w:rPr>
        <w:t>Clarity of thesis statement</w:t>
      </w:r>
    </w:p>
    <w:p w14:paraId="4EB359A9" w14:textId="77777777" w:rsidR="00453D76" w:rsidRPr="009C77BF" w:rsidRDefault="00453D76" w:rsidP="00453D76">
      <w:pPr>
        <w:pStyle w:val="ListParagraph"/>
        <w:numPr>
          <w:ilvl w:val="0"/>
          <w:numId w:val="1"/>
        </w:numPr>
        <w:rPr>
          <w:rFonts w:ascii="Arial" w:hAnsi="Arial" w:cs="Arial"/>
          <w:sz w:val="22"/>
          <w:szCs w:val="22"/>
        </w:rPr>
      </w:pPr>
      <w:r w:rsidRPr="009C77BF">
        <w:rPr>
          <w:rFonts w:ascii="Arial" w:hAnsi="Arial" w:cs="Arial"/>
          <w:sz w:val="22"/>
          <w:szCs w:val="22"/>
        </w:rPr>
        <w:t>Organization and structure</w:t>
      </w:r>
    </w:p>
    <w:p w14:paraId="518376B2" w14:textId="77777777" w:rsidR="00453D76" w:rsidRPr="009C77BF" w:rsidRDefault="00453D76" w:rsidP="00453D76">
      <w:pPr>
        <w:pStyle w:val="ListParagraph"/>
        <w:numPr>
          <w:ilvl w:val="0"/>
          <w:numId w:val="1"/>
        </w:numPr>
        <w:rPr>
          <w:rFonts w:ascii="Arial" w:hAnsi="Arial" w:cs="Arial"/>
          <w:sz w:val="22"/>
          <w:szCs w:val="22"/>
        </w:rPr>
      </w:pPr>
      <w:r w:rsidRPr="009C77BF">
        <w:rPr>
          <w:rFonts w:ascii="Arial" w:hAnsi="Arial" w:cs="Arial"/>
          <w:sz w:val="22"/>
          <w:szCs w:val="22"/>
        </w:rPr>
        <w:t>Research and the use of relevant sources and authorities</w:t>
      </w:r>
    </w:p>
    <w:p w14:paraId="15243542" w14:textId="77777777" w:rsidR="00453D76" w:rsidRPr="009C77BF" w:rsidRDefault="00453D76" w:rsidP="006C3180">
      <w:pPr>
        <w:rPr>
          <w:rFonts w:ascii="Arial" w:hAnsi="Arial" w:cs="Arial"/>
          <w:sz w:val="22"/>
          <w:szCs w:val="22"/>
        </w:rPr>
      </w:pPr>
    </w:p>
    <w:p w14:paraId="386379A5" w14:textId="79C4B4D4" w:rsidR="00B32BD2" w:rsidRPr="009C77BF" w:rsidRDefault="0041630F" w:rsidP="00E47D40">
      <w:pPr>
        <w:rPr>
          <w:rFonts w:ascii="Arial" w:hAnsi="Arial" w:cs="Arial"/>
          <w:b/>
          <w:sz w:val="22"/>
          <w:szCs w:val="22"/>
        </w:rPr>
      </w:pPr>
      <w:r w:rsidRPr="009C77BF">
        <w:rPr>
          <w:rFonts w:ascii="Arial" w:hAnsi="Arial" w:cs="Arial"/>
          <w:b/>
          <w:sz w:val="22"/>
          <w:szCs w:val="22"/>
        </w:rPr>
        <w:t>SUBMISSION REQUIREMENTS</w:t>
      </w:r>
    </w:p>
    <w:p w14:paraId="212293AF" w14:textId="2E8FAE6B" w:rsidR="00AB7340" w:rsidRPr="009C77BF" w:rsidRDefault="00883893" w:rsidP="00FE44C0">
      <w:pPr>
        <w:pStyle w:val="ListParagraph"/>
        <w:numPr>
          <w:ilvl w:val="0"/>
          <w:numId w:val="2"/>
        </w:numPr>
        <w:rPr>
          <w:rFonts w:ascii="Arial" w:hAnsi="Arial" w:cs="Arial"/>
          <w:sz w:val="22"/>
          <w:szCs w:val="22"/>
        </w:rPr>
      </w:pPr>
      <w:r w:rsidRPr="009C77BF">
        <w:rPr>
          <w:rFonts w:ascii="Arial" w:hAnsi="Arial" w:cs="Arial"/>
          <w:sz w:val="22"/>
          <w:szCs w:val="22"/>
        </w:rPr>
        <w:t>Papers must include a co</w:t>
      </w:r>
      <w:r w:rsidR="00AB7340" w:rsidRPr="009C77BF">
        <w:rPr>
          <w:rFonts w:ascii="Arial" w:hAnsi="Arial" w:cs="Arial"/>
          <w:sz w:val="22"/>
          <w:szCs w:val="22"/>
        </w:rPr>
        <w:t>ver page showing: author’s name</w:t>
      </w:r>
      <w:r w:rsidR="00A62C94" w:rsidRPr="009C77BF">
        <w:rPr>
          <w:rFonts w:ascii="Arial" w:hAnsi="Arial" w:cs="Arial"/>
          <w:sz w:val="22"/>
          <w:szCs w:val="22"/>
        </w:rPr>
        <w:t xml:space="preserve"> and</w:t>
      </w:r>
      <w:r w:rsidR="00AB7340" w:rsidRPr="009C77BF">
        <w:rPr>
          <w:rFonts w:ascii="Arial" w:hAnsi="Arial" w:cs="Arial"/>
          <w:sz w:val="22"/>
          <w:szCs w:val="22"/>
        </w:rPr>
        <w:t xml:space="preserve"> contact information (telephone and email address), </w:t>
      </w:r>
      <w:r w:rsidR="0041630F" w:rsidRPr="009C77BF">
        <w:rPr>
          <w:rFonts w:ascii="Arial" w:hAnsi="Arial" w:cs="Arial"/>
          <w:sz w:val="22"/>
          <w:szCs w:val="22"/>
        </w:rPr>
        <w:t xml:space="preserve">paper </w:t>
      </w:r>
      <w:r w:rsidR="00AB7340" w:rsidRPr="009C77BF">
        <w:rPr>
          <w:rFonts w:ascii="Arial" w:hAnsi="Arial" w:cs="Arial"/>
          <w:sz w:val="22"/>
          <w:szCs w:val="22"/>
        </w:rPr>
        <w:t xml:space="preserve">title, </w:t>
      </w:r>
      <w:r w:rsidR="00CC3889" w:rsidRPr="009C77BF">
        <w:rPr>
          <w:rFonts w:ascii="Arial" w:hAnsi="Arial" w:cs="Arial"/>
          <w:sz w:val="22"/>
          <w:szCs w:val="22"/>
        </w:rPr>
        <w:t xml:space="preserve">date of submission, and </w:t>
      </w:r>
      <w:r w:rsidR="00AB7340" w:rsidRPr="009C77BF">
        <w:rPr>
          <w:rFonts w:ascii="Arial" w:hAnsi="Arial" w:cs="Arial"/>
          <w:sz w:val="22"/>
          <w:szCs w:val="22"/>
        </w:rPr>
        <w:t>indication of whether the paper was submitted for academic credit, and if so, state the law school, course name and</w:t>
      </w:r>
      <w:r w:rsidR="00CC3889" w:rsidRPr="009C77BF">
        <w:rPr>
          <w:rFonts w:ascii="Arial" w:hAnsi="Arial" w:cs="Arial"/>
          <w:sz w:val="22"/>
          <w:szCs w:val="22"/>
        </w:rPr>
        <w:t xml:space="preserve"> </w:t>
      </w:r>
      <w:r w:rsidR="00AB7340" w:rsidRPr="009C77BF">
        <w:rPr>
          <w:rFonts w:ascii="Arial" w:hAnsi="Arial" w:cs="Arial"/>
          <w:sz w:val="22"/>
          <w:szCs w:val="22"/>
        </w:rPr>
        <w:t xml:space="preserve">number, </w:t>
      </w:r>
      <w:r w:rsidR="00A62C94" w:rsidRPr="009C77BF">
        <w:rPr>
          <w:rFonts w:ascii="Arial" w:hAnsi="Arial" w:cs="Arial"/>
          <w:sz w:val="22"/>
          <w:szCs w:val="22"/>
        </w:rPr>
        <w:t xml:space="preserve">and </w:t>
      </w:r>
      <w:r w:rsidR="00AB7340" w:rsidRPr="009C77BF">
        <w:rPr>
          <w:rFonts w:ascii="Arial" w:hAnsi="Arial" w:cs="Arial"/>
          <w:sz w:val="22"/>
          <w:szCs w:val="22"/>
        </w:rPr>
        <w:t>professor’s name</w:t>
      </w:r>
      <w:r w:rsidR="00A62C94" w:rsidRPr="009C77BF">
        <w:rPr>
          <w:rFonts w:ascii="Arial" w:hAnsi="Arial" w:cs="Arial"/>
          <w:sz w:val="22"/>
          <w:szCs w:val="22"/>
        </w:rPr>
        <w:t xml:space="preserve"> </w:t>
      </w:r>
      <w:r w:rsidR="00AB7340" w:rsidRPr="009C77BF">
        <w:rPr>
          <w:rFonts w:ascii="Arial" w:hAnsi="Arial" w:cs="Arial"/>
          <w:sz w:val="22"/>
          <w:szCs w:val="22"/>
        </w:rPr>
        <w:t xml:space="preserve">and </w:t>
      </w:r>
      <w:r w:rsidR="00915744" w:rsidRPr="009C77BF">
        <w:rPr>
          <w:rFonts w:ascii="Arial" w:hAnsi="Arial" w:cs="Arial"/>
          <w:sz w:val="22"/>
          <w:szCs w:val="22"/>
        </w:rPr>
        <w:t>contact information</w:t>
      </w:r>
      <w:r w:rsidR="00A62C94" w:rsidRPr="009C77BF">
        <w:rPr>
          <w:rFonts w:ascii="Arial" w:hAnsi="Arial" w:cs="Arial"/>
          <w:sz w:val="22"/>
          <w:szCs w:val="22"/>
        </w:rPr>
        <w:t xml:space="preserve"> (telephone and email address)</w:t>
      </w:r>
      <w:r w:rsidR="00915744" w:rsidRPr="009C77BF">
        <w:rPr>
          <w:rFonts w:ascii="Arial" w:hAnsi="Arial" w:cs="Arial"/>
          <w:sz w:val="22"/>
          <w:szCs w:val="22"/>
        </w:rPr>
        <w:t>.</w:t>
      </w:r>
      <w:r w:rsidR="00FE0FD7" w:rsidRPr="009C77BF">
        <w:rPr>
          <w:rFonts w:ascii="Arial" w:hAnsi="Arial" w:cs="Arial"/>
          <w:sz w:val="22"/>
          <w:szCs w:val="22"/>
        </w:rPr>
        <w:t xml:space="preserve"> </w:t>
      </w:r>
      <w:r w:rsidR="00453D76" w:rsidRPr="009C77BF">
        <w:rPr>
          <w:rFonts w:ascii="Arial" w:hAnsi="Arial" w:cs="Arial"/>
          <w:sz w:val="22"/>
          <w:szCs w:val="22"/>
        </w:rPr>
        <w:t>A</w:t>
      </w:r>
      <w:r w:rsidR="00915744" w:rsidRPr="009C77BF">
        <w:rPr>
          <w:rFonts w:ascii="Arial" w:hAnsi="Arial" w:cs="Arial"/>
          <w:sz w:val="22"/>
          <w:szCs w:val="22"/>
        </w:rPr>
        <w:t>uthor’s name or other personal identifying information must not appear in the body of the paper.</w:t>
      </w:r>
    </w:p>
    <w:p w14:paraId="70438C10" w14:textId="4B30EF70" w:rsidR="004A1F8F" w:rsidRPr="009C77BF" w:rsidRDefault="004A1F8F" w:rsidP="004A1F8F">
      <w:pPr>
        <w:pStyle w:val="ListParagraph"/>
        <w:numPr>
          <w:ilvl w:val="0"/>
          <w:numId w:val="2"/>
        </w:numPr>
        <w:rPr>
          <w:rFonts w:ascii="Arial" w:hAnsi="Arial" w:cs="Arial"/>
          <w:sz w:val="22"/>
          <w:szCs w:val="22"/>
        </w:rPr>
      </w:pPr>
      <w:r w:rsidRPr="009C77BF">
        <w:rPr>
          <w:rFonts w:ascii="Arial" w:hAnsi="Arial" w:cs="Arial"/>
          <w:sz w:val="22"/>
          <w:szCs w:val="22"/>
        </w:rPr>
        <w:t>Papers must be submitted in Microsoft Word file format (.doc or .</w:t>
      </w:r>
      <w:proofErr w:type="spellStart"/>
      <w:r w:rsidRPr="009C77BF">
        <w:rPr>
          <w:rFonts w:ascii="Arial" w:hAnsi="Arial" w:cs="Arial"/>
          <w:sz w:val="22"/>
          <w:szCs w:val="22"/>
        </w:rPr>
        <w:t>docx</w:t>
      </w:r>
      <w:proofErr w:type="spellEnd"/>
      <w:r w:rsidRPr="009C77BF">
        <w:rPr>
          <w:rFonts w:ascii="Arial" w:hAnsi="Arial" w:cs="Arial"/>
          <w:sz w:val="22"/>
          <w:szCs w:val="22"/>
        </w:rPr>
        <w:t>)</w:t>
      </w:r>
      <w:r w:rsidR="00A62C94" w:rsidRPr="009C77BF">
        <w:rPr>
          <w:rFonts w:ascii="Arial" w:hAnsi="Arial" w:cs="Arial"/>
          <w:sz w:val="22"/>
          <w:szCs w:val="22"/>
        </w:rPr>
        <w:t>, and</w:t>
      </w:r>
      <w:r w:rsidRPr="009C77BF">
        <w:rPr>
          <w:rFonts w:ascii="Arial" w:hAnsi="Arial" w:cs="Arial"/>
          <w:sz w:val="22"/>
          <w:szCs w:val="22"/>
        </w:rPr>
        <w:t xml:space="preserve"> </w:t>
      </w:r>
      <w:r w:rsidR="00A62C94" w:rsidRPr="009C77BF">
        <w:rPr>
          <w:rFonts w:ascii="Arial" w:hAnsi="Arial" w:cs="Arial"/>
          <w:sz w:val="22"/>
          <w:szCs w:val="22"/>
        </w:rPr>
        <w:t xml:space="preserve">must </w:t>
      </w:r>
      <w:r w:rsidRPr="009C77BF">
        <w:rPr>
          <w:rFonts w:ascii="Arial" w:hAnsi="Arial" w:cs="Arial"/>
          <w:sz w:val="22"/>
          <w:szCs w:val="22"/>
        </w:rPr>
        <w:t>be set to print on 8</w:t>
      </w:r>
      <w:r w:rsidR="00A62C94" w:rsidRPr="009C77BF">
        <w:rPr>
          <w:rFonts w:ascii="Arial" w:hAnsi="Arial" w:cs="Arial"/>
          <w:sz w:val="22"/>
          <w:szCs w:val="22"/>
        </w:rPr>
        <w:t>½</w:t>
      </w:r>
      <w:r w:rsidRPr="009C77BF">
        <w:rPr>
          <w:rFonts w:ascii="Arial" w:hAnsi="Arial" w:cs="Arial"/>
          <w:sz w:val="22"/>
          <w:szCs w:val="22"/>
        </w:rPr>
        <w:t xml:space="preserve"> x11” paper, single sided, in Times New Roman</w:t>
      </w:r>
      <w:r w:rsidR="00EB2E5E">
        <w:rPr>
          <w:rFonts w:ascii="Arial" w:hAnsi="Arial" w:cs="Arial"/>
          <w:sz w:val="22"/>
          <w:szCs w:val="22"/>
        </w:rPr>
        <w:t xml:space="preserve"> or</w:t>
      </w:r>
      <w:r w:rsidRPr="009C77BF">
        <w:rPr>
          <w:rFonts w:ascii="Arial" w:hAnsi="Arial" w:cs="Arial"/>
          <w:sz w:val="22"/>
          <w:szCs w:val="22"/>
        </w:rPr>
        <w:t xml:space="preserve"> Arial</w:t>
      </w:r>
      <w:r w:rsidR="00EB2E5E">
        <w:rPr>
          <w:rFonts w:ascii="Arial" w:hAnsi="Arial" w:cs="Arial"/>
          <w:sz w:val="22"/>
          <w:szCs w:val="22"/>
        </w:rPr>
        <w:t xml:space="preserve"> </w:t>
      </w:r>
      <w:r w:rsidRPr="009C77BF">
        <w:rPr>
          <w:rFonts w:ascii="Arial" w:hAnsi="Arial" w:cs="Arial"/>
          <w:sz w:val="22"/>
          <w:szCs w:val="22"/>
        </w:rPr>
        <w:t xml:space="preserve">font, 12-point size, monochrome, with 1-inch margins on all borders. </w:t>
      </w:r>
      <w:r w:rsidR="00A62C94" w:rsidRPr="009C77BF">
        <w:rPr>
          <w:rFonts w:ascii="Arial" w:hAnsi="Arial" w:cs="Arial"/>
          <w:sz w:val="22"/>
          <w:szCs w:val="22"/>
        </w:rPr>
        <w:t xml:space="preserve">The body of the paper must be double-spaced. </w:t>
      </w:r>
      <w:r w:rsidRPr="009C77BF">
        <w:rPr>
          <w:rFonts w:ascii="Arial" w:hAnsi="Arial" w:cs="Arial"/>
          <w:sz w:val="22"/>
          <w:szCs w:val="22"/>
        </w:rPr>
        <w:t xml:space="preserve">Endnotes are to be used (not footnotes), which must also be in 12-point font but may be single spaced. Text </w:t>
      </w:r>
      <w:r w:rsidR="00402262" w:rsidRPr="009C77BF">
        <w:rPr>
          <w:rFonts w:ascii="Arial" w:hAnsi="Arial" w:cs="Arial"/>
          <w:sz w:val="22"/>
          <w:szCs w:val="22"/>
        </w:rPr>
        <w:t xml:space="preserve">and </w:t>
      </w:r>
      <w:r w:rsidRPr="009C77BF">
        <w:rPr>
          <w:rFonts w:ascii="Arial" w:hAnsi="Arial" w:cs="Arial"/>
          <w:sz w:val="22"/>
          <w:szCs w:val="22"/>
        </w:rPr>
        <w:t>endnotes must not include highlighting or hyperlinks.</w:t>
      </w:r>
    </w:p>
    <w:p w14:paraId="79F24E71" w14:textId="27A65FC6" w:rsidR="00915744" w:rsidRPr="009C77BF" w:rsidRDefault="00E63451" w:rsidP="00E63451">
      <w:pPr>
        <w:pStyle w:val="ListParagraph"/>
        <w:numPr>
          <w:ilvl w:val="0"/>
          <w:numId w:val="2"/>
        </w:numPr>
        <w:rPr>
          <w:rFonts w:ascii="Arial" w:hAnsi="Arial" w:cs="Arial"/>
          <w:sz w:val="22"/>
          <w:szCs w:val="22"/>
        </w:rPr>
      </w:pPr>
      <w:r w:rsidRPr="009C77BF">
        <w:rPr>
          <w:rFonts w:ascii="Arial" w:hAnsi="Arial" w:cs="Arial"/>
          <w:sz w:val="22"/>
          <w:szCs w:val="22"/>
        </w:rPr>
        <w:t xml:space="preserve">Papers must be of publishable quality and must be written in English. </w:t>
      </w:r>
      <w:r w:rsidR="00915744" w:rsidRPr="009C77BF">
        <w:rPr>
          <w:rFonts w:ascii="Arial" w:hAnsi="Arial" w:cs="Arial"/>
          <w:sz w:val="22"/>
          <w:szCs w:val="22"/>
        </w:rPr>
        <w:t xml:space="preserve">Following the body of the paper, there must be a Table of Authorities showing legislation, cases, texts/articles, etc., referred to in the paper. The Table of </w:t>
      </w:r>
      <w:r w:rsidR="00CC3889" w:rsidRPr="009C77BF">
        <w:rPr>
          <w:rFonts w:ascii="Arial" w:hAnsi="Arial" w:cs="Arial"/>
          <w:sz w:val="22"/>
          <w:szCs w:val="22"/>
        </w:rPr>
        <w:t xml:space="preserve">Authorities </w:t>
      </w:r>
      <w:r w:rsidR="00915744" w:rsidRPr="009C77BF">
        <w:rPr>
          <w:rFonts w:ascii="Arial" w:hAnsi="Arial" w:cs="Arial"/>
          <w:sz w:val="22"/>
          <w:szCs w:val="22"/>
        </w:rPr>
        <w:t>may be formatted in any standard legal or academic style.</w:t>
      </w:r>
      <w:r w:rsidRPr="009C77BF">
        <w:rPr>
          <w:rFonts w:ascii="Arial" w:hAnsi="Arial" w:cs="Arial"/>
          <w:sz w:val="22"/>
          <w:szCs w:val="22"/>
        </w:rPr>
        <w:t xml:space="preserve"> Citations must be in accordance with the Canadian Guide to Uniform Legal Citation (aka “McGill Guide”) edition current as of submission date.</w:t>
      </w:r>
    </w:p>
    <w:p w14:paraId="31B8FE0C" w14:textId="44BA9F0E" w:rsidR="00B32BD2" w:rsidRPr="009C77BF" w:rsidRDefault="00453D76" w:rsidP="00ED2C06">
      <w:pPr>
        <w:pStyle w:val="ListParagraph"/>
        <w:numPr>
          <w:ilvl w:val="0"/>
          <w:numId w:val="2"/>
        </w:numPr>
        <w:rPr>
          <w:rFonts w:ascii="Arial" w:hAnsi="Arial" w:cs="Arial"/>
          <w:sz w:val="22"/>
          <w:szCs w:val="22"/>
        </w:rPr>
      </w:pPr>
      <w:r w:rsidRPr="009C77BF">
        <w:rPr>
          <w:rFonts w:ascii="Arial" w:hAnsi="Arial" w:cs="Arial"/>
          <w:sz w:val="22"/>
          <w:szCs w:val="22"/>
        </w:rPr>
        <w:t>P</w:t>
      </w:r>
      <w:r w:rsidR="00E47D40" w:rsidRPr="009C77BF">
        <w:rPr>
          <w:rFonts w:ascii="Arial" w:hAnsi="Arial" w:cs="Arial"/>
          <w:sz w:val="22"/>
          <w:szCs w:val="22"/>
        </w:rPr>
        <w:t>aper</w:t>
      </w:r>
      <w:r w:rsidR="002D5F49" w:rsidRPr="009C77BF">
        <w:rPr>
          <w:rFonts w:ascii="Arial" w:hAnsi="Arial" w:cs="Arial"/>
          <w:sz w:val="22"/>
          <w:szCs w:val="22"/>
        </w:rPr>
        <w:t>s</w:t>
      </w:r>
      <w:r w:rsidR="00E47D40" w:rsidRPr="009C77BF">
        <w:rPr>
          <w:rFonts w:ascii="Arial" w:hAnsi="Arial" w:cs="Arial"/>
          <w:sz w:val="22"/>
          <w:szCs w:val="22"/>
        </w:rPr>
        <w:t xml:space="preserve"> </w:t>
      </w:r>
      <w:r w:rsidR="00883893" w:rsidRPr="009C77BF">
        <w:rPr>
          <w:rFonts w:ascii="Arial" w:hAnsi="Arial" w:cs="Arial"/>
          <w:sz w:val="22"/>
          <w:szCs w:val="22"/>
        </w:rPr>
        <w:t xml:space="preserve">may </w:t>
      </w:r>
      <w:r w:rsidR="00B32BD2" w:rsidRPr="009C77BF">
        <w:rPr>
          <w:rFonts w:ascii="Arial" w:hAnsi="Arial" w:cs="Arial"/>
          <w:sz w:val="22"/>
          <w:szCs w:val="22"/>
        </w:rPr>
        <w:t>be up to</w:t>
      </w:r>
      <w:r w:rsidR="00E47D40" w:rsidRPr="009C77BF">
        <w:rPr>
          <w:rFonts w:ascii="Arial" w:hAnsi="Arial" w:cs="Arial"/>
          <w:sz w:val="22"/>
          <w:szCs w:val="22"/>
        </w:rPr>
        <w:t xml:space="preserve"> </w:t>
      </w:r>
      <w:r w:rsidR="001C42D8" w:rsidRPr="009C77BF">
        <w:rPr>
          <w:rFonts w:ascii="Arial" w:hAnsi="Arial" w:cs="Arial"/>
          <w:sz w:val="22"/>
          <w:szCs w:val="22"/>
        </w:rPr>
        <w:t>12</w:t>
      </w:r>
      <w:r w:rsidR="00883893" w:rsidRPr="009C77BF">
        <w:rPr>
          <w:rFonts w:ascii="Arial" w:hAnsi="Arial" w:cs="Arial"/>
          <w:sz w:val="22"/>
          <w:szCs w:val="22"/>
        </w:rPr>
        <w:t xml:space="preserve"> page</w:t>
      </w:r>
      <w:r w:rsidR="001C42D8" w:rsidRPr="009C77BF">
        <w:rPr>
          <w:rFonts w:ascii="Arial" w:hAnsi="Arial" w:cs="Arial"/>
          <w:sz w:val="22"/>
          <w:szCs w:val="22"/>
        </w:rPr>
        <w:t>s</w:t>
      </w:r>
      <w:r w:rsidR="00883893" w:rsidRPr="009C77BF">
        <w:rPr>
          <w:rFonts w:ascii="Arial" w:hAnsi="Arial" w:cs="Arial"/>
          <w:sz w:val="22"/>
          <w:szCs w:val="22"/>
        </w:rPr>
        <w:t xml:space="preserve"> </w:t>
      </w:r>
      <w:r w:rsidR="001C42D8" w:rsidRPr="009C77BF">
        <w:rPr>
          <w:rFonts w:ascii="Arial" w:hAnsi="Arial" w:cs="Arial"/>
          <w:sz w:val="22"/>
          <w:szCs w:val="22"/>
        </w:rPr>
        <w:t>/</w:t>
      </w:r>
      <w:r w:rsidR="00883893" w:rsidRPr="009C77BF">
        <w:rPr>
          <w:rFonts w:ascii="Arial" w:hAnsi="Arial" w:cs="Arial"/>
          <w:sz w:val="22"/>
          <w:szCs w:val="22"/>
        </w:rPr>
        <w:t xml:space="preserve"> </w:t>
      </w:r>
      <w:r w:rsidR="001C42D8" w:rsidRPr="009C77BF">
        <w:rPr>
          <w:rFonts w:ascii="Arial" w:hAnsi="Arial" w:cs="Arial"/>
          <w:sz w:val="22"/>
          <w:szCs w:val="22"/>
        </w:rPr>
        <w:t>2500 w</w:t>
      </w:r>
      <w:r w:rsidR="00883893" w:rsidRPr="009C77BF">
        <w:rPr>
          <w:rFonts w:ascii="Arial" w:hAnsi="Arial" w:cs="Arial"/>
          <w:sz w:val="22"/>
          <w:szCs w:val="22"/>
        </w:rPr>
        <w:t>ord</w:t>
      </w:r>
      <w:r w:rsidR="001C42D8" w:rsidRPr="009C77BF">
        <w:rPr>
          <w:rFonts w:ascii="Arial" w:hAnsi="Arial" w:cs="Arial"/>
          <w:sz w:val="22"/>
          <w:szCs w:val="22"/>
        </w:rPr>
        <w:t>s</w:t>
      </w:r>
      <w:r w:rsidR="00E47D40" w:rsidRPr="009C77BF">
        <w:rPr>
          <w:rFonts w:ascii="Arial" w:hAnsi="Arial" w:cs="Arial"/>
          <w:sz w:val="22"/>
          <w:szCs w:val="22"/>
        </w:rPr>
        <w:t xml:space="preserve"> in length</w:t>
      </w:r>
      <w:r w:rsidR="004A1F8F" w:rsidRPr="009C77BF">
        <w:rPr>
          <w:rFonts w:ascii="Arial" w:hAnsi="Arial" w:cs="Arial"/>
          <w:sz w:val="22"/>
          <w:szCs w:val="22"/>
        </w:rPr>
        <w:t>. This limit</w:t>
      </w:r>
      <w:r w:rsidR="00E47D40" w:rsidRPr="009C77BF">
        <w:rPr>
          <w:rFonts w:ascii="Arial" w:hAnsi="Arial" w:cs="Arial"/>
          <w:sz w:val="22"/>
          <w:szCs w:val="22"/>
        </w:rPr>
        <w:t xml:space="preserve"> </w:t>
      </w:r>
      <w:r w:rsidR="00883893" w:rsidRPr="009C77BF">
        <w:rPr>
          <w:rFonts w:ascii="Arial" w:hAnsi="Arial" w:cs="Arial"/>
          <w:sz w:val="22"/>
          <w:szCs w:val="22"/>
        </w:rPr>
        <w:t>exclud</w:t>
      </w:r>
      <w:r w:rsidR="004A1F8F" w:rsidRPr="009C77BF">
        <w:rPr>
          <w:rFonts w:ascii="Arial" w:hAnsi="Arial" w:cs="Arial"/>
          <w:sz w:val="22"/>
          <w:szCs w:val="22"/>
        </w:rPr>
        <w:t>es</w:t>
      </w:r>
      <w:r w:rsidR="00883893" w:rsidRPr="009C77BF">
        <w:rPr>
          <w:rFonts w:ascii="Arial" w:hAnsi="Arial" w:cs="Arial"/>
          <w:sz w:val="22"/>
          <w:szCs w:val="22"/>
        </w:rPr>
        <w:t xml:space="preserve"> </w:t>
      </w:r>
      <w:r w:rsidR="004A1F8F" w:rsidRPr="009C77BF">
        <w:rPr>
          <w:rFonts w:ascii="Arial" w:hAnsi="Arial" w:cs="Arial"/>
          <w:sz w:val="22"/>
          <w:szCs w:val="22"/>
        </w:rPr>
        <w:t>cover page, end</w:t>
      </w:r>
      <w:r w:rsidR="00380F95" w:rsidRPr="009C77BF">
        <w:rPr>
          <w:rFonts w:ascii="Arial" w:hAnsi="Arial" w:cs="Arial"/>
          <w:sz w:val="22"/>
          <w:szCs w:val="22"/>
        </w:rPr>
        <w:t>notes</w:t>
      </w:r>
      <w:r w:rsidR="00E47D40" w:rsidRPr="009C77BF">
        <w:rPr>
          <w:rFonts w:ascii="Arial" w:hAnsi="Arial" w:cs="Arial"/>
          <w:sz w:val="22"/>
          <w:szCs w:val="22"/>
        </w:rPr>
        <w:t>,</w:t>
      </w:r>
      <w:r w:rsidR="004A1F8F" w:rsidRPr="009C77BF">
        <w:rPr>
          <w:rFonts w:ascii="Arial" w:hAnsi="Arial" w:cs="Arial"/>
          <w:sz w:val="22"/>
          <w:szCs w:val="22"/>
        </w:rPr>
        <w:t xml:space="preserve"> </w:t>
      </w:r>
      <w:r w:rsidR="00E47D40" w:rsidRPr="009C77BF">
        <w:rPr>
          <w:rFonts w:ascii="Arial" w:hAnsi="Arial" w:cs="Arial"/>
          <w:sz w:val="22"/>
          <w:szCs w:val="22"/>
        </w:rPr>
        <w:t xml:space="preserve">and </w:t>
      </w:r>
      <w:r w:rsidR="006F1FBD" w:rsidRPr="009C77BF">
        <w:rPr>
          <w:rFonts w:ascii="Arial" w:hAnsi="Arial" w:cs="Arial"/>
          <w:sz w:val="22"/>
          <w:szCs w:val="22"/>
        </w:rPr>
        <w:t>T</w:t>
      </w:r>
      <w:r w:rsidR="00892781" w:rsidRPr="009C77BF">
        <w:rPr>
          <w:rFonts w:ascii="Arial" w:hAnsi="Arial" w:cs="Arial"/>
          <w:sz w:val="22"/>
          <w:szCs w:val="22"/>
        </w:rPr>
        <w:t xml:space="preserve">able of </w:t>
      </w:r>
      <w:r w:rsidR="006F1FBD" w:rsidRPr="009C77BF">
        <w:rPr>
          <w:rFonts w:ascii="Arial" w:hAnsi="Arial" w:cs="Arial"/>
          <w:sz w:val="22"/>
          <w:szCs w:val="22"/>
        </w:rPr>
        <w:t>A</w:t>
      </w:r>
      <w:r w:rsidR="00892781" w:rsidRPr="009C77BF">
        <w:rPr>
          <w:rFonts w:ascii="Arial" w:hAnsi="Arial" w:cs="Arial"/>
          <w:sz w:val="22"/>
          <w:szCs w:val="22"/>
        </w:rPr>
        <w:t>uthorities</w:t>
      </w:r>
      <w:r w:rsidR="00B32BD2" w:rsidRPr="009C77BF">
        <w:rPr>
          <w:rFonts w:ascii="Arial" w:hAnsi="Arial" w:cs="Arial"/>
          <w:sz w:val="22"/>
          <w:szCs w:val="22"/>
        </w:rPr>
        <w:t>.</w:t>
      </w:r>
      <w:r w:rsidR="00892781" w:rsidRPr="009C77BF">
        <w:rPr>
          <w:rFonts w:ascii="Arial" w:hAnsi="Arial" w:cs="Arial"/>
          <w:sz w:val="22"/>
          <w:szCs w:val="22"/>
        </w:rPr>
        <w:t xml:space="preserve"> </w:t>
      </w:r>
      <w:r w:rsidR="00915744" w:rsidRPr="009C77BF">
        <w:rPr>
          <w:rFonts w:ascii="Arial" w:hAnsi="Arial" w:cs="Arial"/>
          <w:sz w:val="22"/>
          <w:szCs w:val="22"/>
        </w:rPr>
        <w:t>Pages are to show p</w:t>
      </w:r>
      <w:r w:rsidR="00892781" w:rsidRPr="009C77BF">
        <w:rPr>
          <w:rFonts w:ascii="Arial" w:hAnsi="Arial" w:cs="Arial"/>
          <w:sz w:val="22"/>
          <w:szCs w:val="22"/>
        </w:rPr>
        <w:t>agination</w:t>
      </w:r>
      <w:r w:rsidR="00915744" w:rsidRPr="009C77BF">
        <w:rPr>
          <w:rFonts w:ascii="Arial" w:hAnsi="Arial" w:cs="Arial"/>
          <w:sz w:val="22"/>
          <w:szCs w:val="22"/>
        </w:rPr>
        <w:t xml:space="preserve"> using Arabic numerals, which </w:t>
      </w:r>
      <w:r w:rsidR="00892781" w:rsidRPr="009C77BF">
        <w:rPr>
          <w:rFonts w:ascii="Arial" w:hAnsi="Arial" w:cs="Arial"/>
          <w:sz w:val="22"/>
          <w:szCs w:val="22"/>
        </w:rPr>
        <w:t>must be consecut</w:t>
      </w:r>
      <w:r w:rsidR="00AB7340" w:rsidRPr="009C77BF">
        <w:rPr>
          <w:rFonts w:ascii="Arial" w:hAnsi="Arial" w:cs="Arial"/>
          <w:sz w:val="22"/>
          <w:szCs w:val="22"/>
        </w:rPr>
        <w:t>iv</w:t>
      </w:r>
      <w:r w:rsidR="00892781" w:rsidRPr="009C77BF">
        <w:rPr>
          <w:rFonts w:ascii="Arial" w:hAnsi="Arial" w:cs="Arial"/>
          <w:sz w:val="22"/>
          <w:szCs w:val="22"/>
        </w:rPr>
        <w:t xml:space="preserve">e, beginning </w:t>
      </w:r>
      <w:r w:rsidR="00FE0FD7" w:rsidRPr="009C77BF">
        <w:rPr>
          <w:rFonts w:ascii="Arial" w:hAnsi="Arial" w:cs="Arial"/>
          <w:sz w:val="22"/>
          <w:szCs w:val="22"/>
        </w:rPr>
        <w:t xml:space="preserve">with “1” </w:t>
      </w:r>
      <w:r w:rsidR="00892781" w:rsidRPr="009C77BF">
        <w:rPr>
          <w:rFonts w:ascii="Arial" w:hAnsi="Arial" w:cs="Arial"/>
          <w:sz w:val="22"/>
          <w:szCs w:val="22"/>
        </w:rPr>
        <w:t>on the first page of text (after the cover page).</w:t>
      </w:r>
    </w:p>
    <w:p w14:paraId="513B5906" w14:textId="77777777" w:rsidR="00881A03" w:rsidRPr="009C77BF" w:rsidRDefault="00881A03" w:rsidP="00E47D40">
      <w:pPr>
        <w:rPr>
          <w:rFonts w:ascii="Arial" w:hAnsi="Arial" w:cs="Arial"/>
          <w:sz w:val="22"/>
          <w:szCs w:val="22"/>
        </w:rPr>
      </w:pPr>
    </w:p>
    <w:p w14:paraId="5243A17C" w14:textId="43A9B3E6" w:rsidR="00881A03" w:rsidRPr="009C77BF" w:rsidRDefault="00881A03" w:rsidP="00881A03">
      <w:pPr>
        <w:rPr>
          <w:rFonts w:ascii="Arial" w:hAnsi="Arial" w:cs="Arial"/>
          <w:b/>
          <w:sz w:val="22"/>
          <w:szCs w:val="22"/>
        </w:rPr>
      </w:pPr>
      <w:r w:rsidRPr="009C77BF">
        <w:rPr>
          <w:rFonts w:ascii="Arial" w:hAnsi="Arial" w:cs="Arial"/>
          <w:b/>
          <w:sz w:val="22"/>
          <w:szCs w:val="22"/>
        </w:rPr>
        <w:t>CONTACT and FURTHER INFORMATION</w:t>
      </w:r>
    </w:p>
    <w:p w14:paraId="551F68F1" w14:textId="31738039" w:rsidR="0041630F" w:rsidRPr="009C77BF" w:rsidRDefault="00881A03" w:rsidP="00E47D40">
      <w:pPr>
        <w:rPr>
          <w:rFonts w:ascii="Arial" w:hAnsi="Arial" w:cs="Arial"/>
          <w:sz w:val="22"/>
          <w:szCs w:val="22"/>
        </w:rPr>
      </w:pPr>
      <w:r w:rsidRPr="009C77BF">
        <w:rPr>
          <w:rFonts w:ascii="Arial" w:hAnsi="Arial" w:cs="Arial"/>
          <w:sz w:val="22"/>
          <w:szCs w:val="22"/>
        </w:rPr>
        <w:t>For further information</w:t>
      </w:r>
      <w:r w:rsidR="00385072" w:rsidRPr="009C77BF">
        <w:rPr>
          <w:rFonts w:ascii="Arial" w:hAnsi="Arial" w:cs="Arial"/>
          <w:sz w:val="22"/>
          <w:szCs w:val="22"/>
        </w:rPr>
        <w:t>,</w:t>
      </w:r>
      <w:r w:rsidRPr="009C77BF">
        <w:rPr>
          <w:rFonts w:ascii="Arial" w:hAnsi="Arial" w:cs="Arial"/>
          <w:sz w:val="22"/>
          <w:szCs w:val="22"/>
        </w:rPr>
        <w:t xml:space="preserve"> see the Paisley Irregulars Essay Competition </w:t>
      </w:r>
      <w:r w:rsidR="00AB7340" w:rsidRPr="009C77BF">
        <w:rPr>
          <w:rFonts w:ascii="Arial" w:hAnsi="Arial" w:cs="Arial"/>
          <w:sz w:val="22"/>
          <w:szCs w:val="22"/>
        </w:rPr>
        <w:t>website</w:t>
      </w:r>
      <w:r w:rsidRPr="009C77BF">
        <w:rPr>
          <w:rFonts w:ascii="Arial" w:hAnsi="Arial" w:cs="Arial"/>
          <w:sz w:val="22"/>
          <w:szCs w:val="22"/>
        </w:rPr>
        <w:t xml:space="preserve"> at </w:t>
      </w:r>
      <w:hyperlink r:id="rId7" w:history="1">
        <w:r w:rsidR="00FE0FD7" w:rsidRPr="009C77BF">
          <w:rPr>
            <w:rStyle w:val="Hyperlink"/>
            <w:rFonts w:ascii="Arial" w:hAnsi="Arial" w:cs="Arial"/>
            <w:sz w:val="22"/>
            <w:szCs w:val="22"/>
          </w:rPr>
          <w:t>www.PaisleyIrregulars.ca</w:t>
        </w:r>
      </w:hyperlink>
      <w:r w:rsidR="00453D76" w:rsidRPr="009C77BF">
        <w:rPr>
          <w:rFonts w:ascii="Arial" w:hAnsi="Arial" w:cs="Arial"/>
          <w:sz w:val="22"/>
          <w:szCs w:val="22"/>
        </w:rPr>
        <w:t>.</w:t>
      </w:r>
    </w:p>
    <w:p w14:paraId="60AF3217" w14:textId="77777777" w:rsidR="0041630F" w:rsidRPr="009C77BF" w:rsidRDefault="0041630F" w:rsidP="00E47D40">
      <w:pPr>
        <w:rPr>
          <w:rFonts w:ascii="Arial" w:hAnsi="Arial" w:cs="Arial"/>
          <w:sz w:val="22"/>
          <w:szCs w:val="22"/>
        </w:rPr>
      </w:pPr>
    </w:p>
    <w:p w14:paraId="5AE8F257" w14:textId="77777777" w:rsidR="00B22093" w:rsidRDefault="00881A03" w:rsidP="00E47D40">
      <w:pPr>
        <w:rPr>
          <w:rFonts w:ascii="Arial" w:hAnsi="Arial" w:cs="Arial"/>
          <w:sz w:val="22"/>
          <w:szCs w:val="22"/>
        </w:rPr>
      </w:pPr>
      <w:r w:rsidRPr="009C77BF">
        <w:rPr>
          <w:rFonts w:ascii="Arial" w:hAnsi="Arial" w:cs="Arial"/>
          <w:sz w:val="22"/>
          <w:szCs w:val="22"/>
        </w:rPr>
        <w:t>C</w:t>
      </w:r>
      <w:r w:rsidR="00664FD7" w:rsidRPr="009C77BF">
        <w:rPr>
          <w:rFonts w:ascii="Arial" w:hAnsi="Arial" w:cs="Arial"/>
          <w:sz w:val="22"/>
          <w:szCs w:val="22"/>
        </w:rPr>
        <w:t>ompetition C</w:t>
      </w:r>
      <w:r w:rsidRPr="009C77BF">
        <w:rPr>
          <w:rFonts w:ascii="Arial" w:hAnsi="Arial" w:cs="Arial"/>
          <w:sz w:val="22"/>
          <w:szCs w:val="22"/>
        </w:rPr>
        <w:t xml:space="preserve">hair: Gregory S. Pun </w:t>
      </w:r>
      <w:r w:rsidR="00312BE1">
        <w:rPr>
          <w:rFonts w:ascii="Arial" w:hAnsi="Arial" w:cs="Arial"/>
          <w:sz w:val="22"/>
          <w:szCs w:val="22"/>
        </w:rPr>
        <w:t>K</w:t>
      </w:r>
      <w:r w:rsidRPr="009C77BF">
        <w:rPr>
          <w:rFonts w:ascii="Arial" w:hAnsi="Arial" w:cs="Arial"/>
          <w:sz w:val="22"/>
          <w:szCs w:val="22"/>
        </w:rPr>
        <w:t>C</w:t>
      </w:r>
    </w:p>
    <w:p w14:paraId="34835942" w14:textId="31B05EE2" w:rsidR="007401FA" w:rsidRDefault="004A1F8F" w:rsidP="00E47D40">
      <w:pPr>
        <w:rPr>
          <w:rFonts w:ascii="Arial" w:hAnsi="Arial" w:cs="Arial"/>
          <w:sz w:val="22"/>
          <w:szCs w:val="22"/>
        </w:rPr>
      </w:pPr>
      <w:r w:rsidRPr="009C77BF">
        <w:rPr>
          <w:rFonts w:ascii="Arial" w:hAnsi="Arial" w:cs="Arial"/>
          <w:sz w:val="22"/>
          <w:szCs w:val="22"/>
        </w:rPr>
        <w:t>(</w:t>
      </w:r>
      <w:r w:rsidR="00312BE1">
        <w:rPr>
          <w:rFonts w:ascii="Arial" w:hAnsi="Arial" w:cs="Arial"/>
          <w:sz w:val="22"/>
          <w:szCs w:val="22"/>
        </w:rPr>
        <w:t>e</w:t>
      </w:r>
      <w:r w:rsidRPr="009C77BF">
        <w:rPr>
          <w:rFonts w:ascii="Arial" w:hAnsi="Arial" w:cs="Arial"/>
          <w:sz w:val="22"/>
          <w:szCs w:val="22"/>
        </w:rPr>
        <w:t>)</w:t>
      </w:r>
      <w:r w:rsidR="00881A03" w:rsidRPr="009C77BF">
        <w:rPr>
          <w:rFonts w:ascii="Arial" w:hAnsi="Arial" w:cs="Arial"/>
          <w:sz w:val="22"/>
          <w:szCs w:val="22"/>
        </w:rPr>
        <w:t xml:space="preserve"> </w:t>
      </w:r>
      <w:hyperlink r:id="rId8" w:history="1">
        <w:r w:rsidR="00FE0FD7" w:rsidRPr="009C77BF">
          <w:rPr>
            <w:rStyle w:val="Hyperlink"/>
            <w:rFonts w:ascii="Arial" w:hAnsi="Arial" w:cs="Arial"/>
            <w:sz w:val="22"/>
            <w:szCs w:val="22"/>
          </w:rPr>
          <w:t>PaisleyIrregularsEssay@gmail.com</w:t>
        </w:r>
      </w:hyperlink>
      <w:r w:rsidR="00E63451" w:rsidRPr="009C77BF">
        <w:rPr>
          <w:rFonts w:ascii="Arial" w:hAnsi="Arial" w:cs="Arial"/>
          <w:sz w:val="22"/>
          <w:szCs w:val="22"/>
        </w:rPr>
        <w:t xml:space="preserve"> </w:t>
      </w:r>
      <w:r w:rsidRPr="009C77BF">
        <w:rPr>
          <w:rFonts w:ascii="Arial" w:hAnsi="Arial" w:cs="Arial"/>
          <w:sz w:val="22"/>
          <w:szCs w:val="22"/>
        </w:rPr>
        <w:t>(</w:t>
      </w:r>
      <w:r w:rsidR="00312BE1">
        <w:rPr>
          <w:rFonts w:ascii="Arial" w:hAnsi="Arial" w:cs="Arial"/>
          <w:sz w:val="22"/>
          <w:szCs w:val="22"/>
        </w:rPr>
        <w:t>c</w:t>
      </w:r>
      <w:r w:rsidRPr="009C77BF">
        <w:rPr>
          <w:rFonts w:ascii="Arial" w:hAnsi="Arial" w:cs="Arial"/>
          <w:sz w:val="22"/>
          <w:szCs w:val="22"/>
        </w:rPr>
        <w:t>)</w:t>
      </w:r>
      <w:bookmarkStart w:id="0" w:name="_GoBack"/>
      <w:bookmarkEnd w:id="0"/>
      <w:r w:rsidRPr="009C77BF">
        <w:rPr>
          <w:rFonts w:ascii="Arial" w:hAnsi="Arial" w:cs="Arial"/>
          <w:sz w:val="22"/>
          <w:szCs w:val="22"/>
        </w:rPr>
        <w:t xml:space="preserve"> </w:t>
      </w:r>
      <w:r w:rsidR="00881A03" w:rsidRPr="009C77BF">
        <w:rPr>
          <w:rFonts w:ascii="Arial" w:hAnsi="Arial" w:cs="Arial"/>
          <w:sz w:val="22"/>
          <w:szCs w:val="22"/>
        </w:rPr>
        <w:t>778 231 0364</w:t>
      </w:r>
    </w:p>
    <w:p w14:paraId="0F2670A1" w14:textId="77777777" w:rsidR="00312BE1" w:rsidRPr="009C77BF" w:rsidRDefault="00312BE1" w:rsidP="00E47D40">
      <w:pPr>
        <w:rPr>
          <w:rFonts w:ascii="Arial" w:hAnsi="Arial" w:cs="Arial"/>
          <w:sz w:val="22"/>
          <w:szCs w:val="22"/>
        </w:rPr>
      </w:pPr>
    </w:p>
    <w:sectPr w:rsidR="00312BE1" w:rsidRPr="009C77BF" w:rsidSect="00240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8330E"/>
    <w:multiLevelType w:val="hybridMultilevel"/>
    <w:tmpl w:val="D4C056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71137"/>
    <w:multiLevelType w:val="hybridMultilevel"/>
    <w:tmpl w:val="1B88811C"/>
    <w:lvl w:ilvl="0" w:tplc="1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40"/>
    <w:rsid w:val="001C3806"/>
    <w:rsid w:val="001C42D8"/>
    <w:rsid w:val="00240524"/>
    <w:rsid w:val="002530C3"/>
    <w:rsid w:val="002D5F49"/>
    <w:rsid w:val="00312BE1"/>
    <w:rsid w:val="0034445F"/>
    <w:rsid w:val="00380F95"/>
    <w:rsid w:val="00385072"/>
    <w:rsid w:val="00402262"/>
    <w:rsid w:val="0041630F"/>
    <w:rsid w:val="00453D76"/>
    <w:rsid w:val="0049635F"/>
    <w:rsid w:val="004A1F8F"/>
    <w:rsid w:val="004C5982"/>
    <w:rsid w:val="005123EA"/>
    <w:rsid w:val="00583E6F"/>
    <w:rsid w:val="00642B07"/>
    <w:rsid w:val="006514D5"/>
    <w:rsid w:val="00664FD7"/>
    <w:rsid w:val="006A0E1E"/>
    <w:rsid w:val="006C3180"/>
    <w:rsid w:val="006F1FBD"/>
    <w:rsid w:val="00712D94"/>
    <w:rsid w:val="007401FA"/>
    <w:rsid w:val="007C5341"/>
    <w:rsid w:val="00812E68"/>
    <w:rsid w:val="00867AF9"/>
    <w:rsid w:val="00881A03"/>
    <w:rsid w:val="00883893"/>
    <w:rsid w:val="0089043C"/>
    <w:rsid w:val="00892781"/>
    <w:rsid w:val="00915744"/>
    <w:rsid w:val="00991D93"/>
    <w:rsid w:val="009C082F"/>
    <w:rsid w:val="009C77BF"/>
    <w:rsid w:val="009D11D2"/>
    <w:rsid w:val="00A52775"/>
    <w:rsid w:val="00A62C94"/>
    <w:rsid w:val="00AB7340"/>
    <w:rsid w:val="00AF2580"/>
    <w:rsid w:val="00AF61B2"/>
    <w:rsid w:val="00B22093"/>
    <w:rsid w:val="00B32BD2"/>
    <w:rsid w:val="00B45FC1"/>
    <w:rsid w:val="00C30C0D"/>
    <w:rsid w:val="00CC3889"/>
    <w:rsid w:val="00CD72B8"/>
    <w:rsid w:val="00DB4110"/>
    <w:rsid w:val="00E47D40"/>
    <w:rsid w:val="00E63451"/>
    <w:rsid w:val="00EB2E5E"/>
    <w:rsid w:val="00FA5B7B"/>
    <w:rsid w:val="00FE0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51F0"/>
  <w15:chartTrackingRefBased/>
  <w15:docId w15:val="{CDAEA86E-874C-3547-AD7E-28C64918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40"/>
    <w:pPr>
      <w:ind w:left="720"/>
      <w:contextualSpacing/>
    </w:pPr>
  </w:style>
  <w:style w:type="character" w:styleId="Hyperlink">
    <w:name w:val="Hyperlink"/>
    <w:basedOn w:val="DefaultParagraphFont"/>
    <w:uiPriority w:val="99"/>
    <w:unhideWhenUsed/>
    <w:rsid w:val="00881A03"/>
    <w:rPr>
      <w:color w:val="0563C1" w:themeColor="hyperlink"/>
      <w:u w:val="single"/>
    </w:rPr>
  </w:style>
  <w:style w:type="paragraph" w:styleId="BalloonText">
    <w:name w:val="Balloon Text"/>
    <w:basedOn w:val="Normal"/>
    <w:link w:val="BalloonTextChar"/>
    <w:uiPriority w:val="99"/>
    <w:semiHidden/>
    <w:unhideWhenUsed/>
    <w:rsid w:val="00FA5B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B7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850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37869">
      <w:bodyDiv w:val="1"/>
      <w:marLeft w:val="0"/>
      <w:marRight w:val="0"/>
      <w:marTop w:val="0"/>
      <w:marBottom w:val="0"/>
      <w:divBdr>
        <w:top w:val="none" w:sz="0" w:space="0" w:color="auto"/>
        <w:left w:val="none" w:sz="0" w:space="0" w:color="auto"/>
        <w:bottom w:val="none" w:sz="0" w:space="0" w:color="auto"/>
        <w:right w:val="none" w:sz="0" w:space="0" w:color="auto"/>
      </w:divBdr>
      <w:divsChild>
        <w:div w:id="892542845">
          <w:marLeft w:val="0"/>
          <w:marRight w:val="0"/>
          <w:marTop w:val="0"/>
          <w:marBottom w:val="0"/>
          <w:divBdr>
            <w:top w:val="none" w:sz="0" w:space="0" w:color="auto"/>
            <w:left w:val="none" w:sz="0" w:space="0" w:color="auto"/>
            <w:bottom w:val="none" w:sz="0" w:space="0" w:color="auto"/>
            <w:right w:val="none" w:sz="0" w:space="0" w:color="auto"/>
          </w:divBdr>
        </w:div>
      </w:divsChild>
    </w:div>
    <w:div w:id="805969539">
      <w:bodyDiv w:val="1"/>
      <w:marLeft w:val="0"/>
      <w:marRight w:val="0"/>
      <w:marTop w:val="0"/>
      <w:marBottom w:val="0"/>
      <w:divBdr>
        <w:top w:val="none" w:sz="0" w:space="0" w:color="auto"/>
        <w:left w:val="none" w:sz="0" w:space="0" w:color="auto"/>
        <w:bottom w:val="none" w:sz="0" w:space="0" w:color="auto"/>
        <w:right w:val="none" w:sz="0" w:space="0" w:color="auto"/>
      </w:divBdr>
      <w:divsChild>
        <w:div w:id="1250313606">
          <w:marLeft w:val="0"/>
          <w:marRight w:val="0"/>
          <w:marTop w:val="0"/>
          <w:marBottom w:val="0"/>
          <w:divBdr>
            <w:top w:val="none" w:sz="0" w:space="0" w:color="auto"/>
            <w:left w:val="none" w:sz="0" w:space="0" w:color="auto"/>
            <w:bottom w:val="none" w:sz="0" w:space="0" w:color="auto"/>
            <w:right w:val="none" w:sz="0" w:space="0" w:color="auto"/>
          </w:divBdr>
        </w:div>
      </w:divsChild>
    </w:div>
    <w:div w:id="8692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sleyIrregularsEssay@gmail.com" TargetMode="External"/><Relationship Id="rId3" Type="http://schemas.openxmlformats.org/officeDocument/2006/relationships/settings" Target="settings.xml"/><Relationship Id="rId7" Type="http://schemas.openxmlformats.org/officeDocument/2006/relationships/hyperlink" Target="http://www.PaisleyIrregular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isleyIrregulars.ca" TargetMode="External"/><Relationship Id="rId5" Type="http://schemas.openxmlformats.org/officeDocument/2006/relationships/hyperlink" Target="mailto:PaisleyIrregularsEssay@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Latife Tekin</dc:creator>
  <cp:keywords/>
  <dc:description/>
  <cp:lastModifiedBy>GregLocal</cp:lastModifiedBy>
  <cp:revision>4</cp:revision>
  <dcterms:created xsi:type="dcterms:W3CDTF">2023-09-01T19:10:00Z</dcterms:created>
  <dcterms:modified xsi:type="dcterms:W3CDTF">2023-10-04T01:23:00Z</dcterms:modified>
</cp:coreProperties>
</file>